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7A0E68" w:rsidTr="00F177C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A0E68" w:rsidRDefault="007A0E68" w:rsidP="002879EC">
            <w:pPr>
              <w:pStyle w:val="1"/>
              <w:tabs>
                <w:tab w:val="left" w:pos="743"/>
              </w:tabs>
              <w:ind w:right="284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7A0E68" w:rsidRDefault="007A0E68" w:rsidP="002879EC">
            <w:pPr>
              <w:pStyle w:val="5"/>
              <w:spacing w:line="276" w:lineRule="auto"/>
              <w:ind w:right="284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7A0E68" w:rsidRDefault="007A0E68" w:rsidP="002879EC">
            <w:pPr>
              <w:spacing w:line="276" w:lineRule="auto"/>
              <w:ind w:right="284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7A0E68" w:rsidRDefault="007A0E68" w:rsidP="002879EC">
            <w:pPr>
              <w:pStyle w:val="6"/>
              <w:spacing w:line="276" w:lineRule="auto"/>
              <w:ind w:right="284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7A0E68" w:rsidRDefault="007A0E68" w:rsidP="002879EC">
            <w:pPr>
              <w:spacing w:line="276" w:lineRule="auto"/>
              <w:ind w:right="284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7A0E68" w:rsidRDefault="007A0E68" w:rsidP="002879EC">
            <w:pPr>
              <w:pStyle w:val="7"/>
              <w:spacing w:line="276" w:lineRule="auto"/>
              <w:ind w:right="28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7A0E68" w:rsidRDefault="007A0E68" w:rsidP="002879EC">
            <w:pPr>
              <w:pStyle w:val="21"/>
              <w:suppressLineNumbers/>
              <w:spacing w:line="276" w:lineRule="auto"/>
              <w:ind w:left="0" w:right="284"/>
              <w:rPr>
                <w:lang w:eastAsia="en-US"/>
              </w:rPr>
            </w:pPr>
          </w:p>
        </w:tc>
      </w:tr>
    </w:tbl>
    <w:p w:rsidR="007A0E68" w:rsidRDefault="007A0E68" w:rsidP="002879EC">
      <w:pPr>
        <w:ind w:right="284"/>
      </w:pPr>
    </w:p>
    <w:p w:rsidR="00433B06" w:rsidRDefault="00433B06" w:rsidP="002879EC">
      <w:pPr>
        <w:ind w:right="284"/>
      </w:pPr>
      <w:r>
        <w:t>от “_____”__________20</w:t>
      </w:r>
      <w:r w:rsidR="004E156A">
        <w:t>2</w:t>
      </w:r>
      <w:r w:rsidR="00B5252C">
        <w:t>2</w:t>
      </w:r>
      <w:r>
        <w:t xml:space="preserve"> г</w:t>
      </w:r>
      <w:r w:rsidR="005508B4">
        <w:t>ода</w:t>
      </w:r>
      <w:r>
        <w:t xml:space="preserve">                                                                 №________</w:t>
      </w:r>
    </w:p>
    <w:p w:rsidR="00276005" w:rsidRDefault="00276005" w:rsidP="002879EC">
      <w:pPr>
        <w:ind w:right="284"/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7A0E68" w:rsidRPr="00703455" w:rsidTr="00276005">
        <w:tc>
          <w:tcPr>
            <w:tcW w:w="5212" w:type="dxa"/>
            <w:hideMark/>
          </w:tcPr>
          <w:p w:rsidR="007A0E68" w:rsidRPr="004E156A" w:rsidRDefault="00240CBA" w:rsidP="00551A24">
            <w:pPr>
              <w:pStyle w:val="a4"/>
              <w:ind w:right="284"/>
              <w:jc w:val="both"/>
            </w:pPr>
            <w:r w:rsidRPr="004E156A">
              <w:t xml:space="preserve">Об утверждении административного регламента предоставления муниципальной услуги </w:t>
            </w:r>
            <w:r w:rsidR="00B25593" w:rsidRPr="004E156A">
              <w:t>"</w:t>
            </w:r>
            <w:r w:rsidR="003E1BAC" w:rsidRPr="00FA03CF">
              <w:rPr>
                <w:color w:val="000000"/>
              </w:rPr>
              <w:t xml:space="preserve">Направление уведомления о соответствии </w:t>
            </w:r>
            <w:r w:rsidR="003E1BAC">
              <w:rPr>
                <w:bCs/>
              </w:rPr>
              <w:t xml:space="preserve">(несоответствии) </w:t>
            </w:r>
            <w:r w:rsidR="003E1BAC" w:rsidRPr="00FA03CF">
              <w:rPr>
                <w:color w:val="000000"/>
              </w:rPr>
              <w:t>построенных</w:t>
            </w:r>
            <w:r w:rsidR="003E1BAC">
              <w:rPr>
                <w:color w:val="000000"/>
              </w:rPr>
              <w:t xml:space="preserve"> </w:t>
            </w:r>
            <w:r w:rsidR="003E1BAC" w:rsidRPr="00FA03CF">
              <w:rPr>
                <w:color w:val="000000"/>
              </w:rPr>
              <w:t>или реконструированных объектов индивидуального жилищного строительства</w:t>
            </w:r>
            <w:r w:rsidR="003E1BAC">
              <w:rPr>
                <w:color w:val="000000"/>
              </w:rPr>
              <w:t xml:space="preserve"> </w:t>
            </w:r>
            <w:r w:rsidR="003E1BAC" w:rsidRPr="00FA03CF">
              <w:rPr>
                <w:color w:val="000000"/>
              </w:rPr>
              <w:t>или садового дома требованиям законодательства Российской Федерации о</w:t>
            </w:r>
            <w:r w:rsidR="003E1BAC">
              <w:rPr>
                <w:color w:val="000000"/>
              </w:rPr>
              <w:t xml:space="preserve"> </w:t>
            </w:r>
            <w:r w:rsidR="003E1BAC" w:rsidRPr="00FA03CF">
              <w:rPr>
                <w:color w:val="000000"/>
              </w:rPr>
              <w:t>градостроительной деятельности</w:t>
            </w:r>
            <w:r w:rsidR="00B25593" w:rsidRPr="004E156A">
              <w:t>"</w:t>
            </w:r>
          </w:p>
        </w:tc>
        <w:tc>
          <w:tcPr>
            <w:tcW w:w="4643" w:type="dxa"/>
          </w:tcPr>
          <w:p w:rsidR="007A0E68" w:rsidRPr="00703455" w:rsidRDefault="007A0E68" w:rsidP="002879EC">
            <w:pPr>
              <w:ind w:right="284"/>
              <w:jc w:val="both"/>
            </w:pPr>
          </w:p>
        </w:tc>
      </w:tr>
    </w:tbl>
    <w:p w:rsidR="007A0E68" w:rsidRPr="00703455" w:rsidRDefault="007A0E68" w:rsidP="002879EC">
      <w:pPr>
        <w:ind w:right="284"/>
        <w:jc w:val="both"/>
      </w:pPr>
    </w:p>
    <w:p w:rsidR="00A20540" w:rsidRPr="00703455" w:rsidRDefault="00A20540" w:rsidP="00525A98">
      <w:pPr>
        <w:spacing w:after="120"/>
        <w:ind w:right="284" w:firstLine="708"/>
        <w:jc w:val="both"/>
        <w:rPr>
          <w:szCs w:val="24"/>
        </w:rPr>
      </w:pPr>
      <w:proofErr w:type="gramStart"/>
      <w:r w:rsidRPr="00703455">
        <w:rPr>
          <w:szCs w:val="24"/>
        </w:rPr>
        <w:t xml:space="preserve">Руководствуясь </w:t>
      </w:r>
      <w:r w:rsidRPr="00703455">
        <w:rPr>
          <w:rFonts w:ascii="Times New Roman CYR" w:hAnsi="Times New Roman CYR" w:cs="Times New Roman CYR"/>
          <w:szCs w:val="24"/>
        </w:rPr>
        <w:t>Градостроительным кодексом Российской Федерации,  Федеральным закон</w:t>
      </w:r>
      <w:r w:rsidR="007A46CA">
        <w:rPr>
          <w:rFonts w:ascii="Times New Roman CYR" w:hAnsi="Times New Roman CYR" w:cs="Times New Roman CYR"/>
          <w:szCs w:val="24"/>
        </w:rPr>
        <w:t>ом</w:t>
      </w:r>
      <w:r w:rsidRPr="00703455">
        <w:rPr>
          <w:rFonts w:ascii="Times New Roman CYR" w:hAnsi="Times New Roman CYR" w:cs="Times New Roman CYR"/>
          <w:szCs w:val="24"/>
        </w:rPr>
        <w:t xml:space="preserve"> от 6</w:t>
      </w:r>
      <w:r>
        <w:rPr>
          <w:rFonts w:ascii="Times New Roman CYR" w:hAnsi="Times New Roman CYR" w:cs="Times New Roman CYR"/>
          <w:szCs w:val="24"/>
        </w:rPr>
        <w:t xml:space="preserve"> октября </w:t>
      </w:r>
      <w:r w:rsidRPr="00703455">
        <w:rPr>
          <w:rFonts w:ascii="Times New Roman CYR" w:hAnsi="Times New Roman CYR" w:cs="Times New Roman CYR"/>
          <w:szCs w:val="24"/>
        </w:rPr>
        <w:t>2003 г</w:t>
      </w:r>
      <w:r>
        <w:rPr>
          <w:rFonts w:ascii="Times New Roman CYR" w:hAnsi="Times New Roman CYR" w:cs="Times New Roman CYR"/>
          <w:szCs w:val="24"/>
        </w:rPr>
        <w:t>ода</w:t>
      </w:r>
      <w:r w:rsidRPr="00703455">
        <w:rPr>
          <w:rFonts w:ascii="Times New Roman CYR" w:hAnsi="Times New Roman CYR" w:cs="Times New Roman CYR"/>
          <w:szCs w:val="24"/>
        </w:rPr>
        <w:t xml:space="preserve"> № 131-ФЗ "Об общих принципах организации местного самоуправления в Российской Федерации", </w:t>
      </w:r>
      <w:r w:rsidR="007A46CA">
        <w:rPr>
          <w:rFonts w:ascii="Times New Roman CYR" w:hAnsi="Times New Roman CYR" w:cs="Times New Roman CYR"/>
          <w:szCs w:val="24"/>
        </w:rPr>
        <w:t xml:space="preserve">Федеральным законом </w:t>
      </w:r>
      <w:r w:rsidRPr="00703455">
        <w:rPr>
          <w:szCs w:val="24"/>
        </w:rPr>
        <w:t>от 27</w:t>
      </w:r>
      <w:r>
        <w:rPr>
          <w:szCs w:val="24"/>
        </w:rPr>
        <w:t xml:space="preserve"> июля </w:t>
      </w:r>
      <w:r w:rsidRPr="00703455">
        <w:rPr>
          <w:szCs w:val="24"/>
        </w:rPr>
        <w:t>2010 г</w:t>
      </w:r>
      <w:r>
        <w:rPr>
          <w:szCs w:val="24"/>
        </w:rPr>
        <w:t>ода</w:t>
      </w:r>
      <w:r w:rsidRPr="00703455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703455">
        <w:rPr>
          <w:szCs w:val="24"/>
        </w:rPr>
        <w:t>210-ФЗ "Об организации предоставления государственных и муниципальных услуг",</w:t>
      </w:r>
      <w:r w:rsidRPr="00703455"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703455">
        <w:t>Тайшетский</w:t>
      </w:r>
      <w:proofErr w:type="spellEnd"/>
      <w:r w:rsidRPr="00703455">
        <w:t xml:space="preserve"> район", утверждённым постановлением администрации </w:t>
      </w:r>
      <w:proofErr w:type="spellStart"/>
      <w:r w:rsidRPr="00703455">
        <w:t>Тайшетского</w:t>
      </w:r>
      <w:proofErr w:type="spellEnd"/>
      <w:r w:rsidRPr="00703455">
        <w:t xml:space="preserve"> района от 9</w:t>
      </w:r>
      <w:r>
        <w:t xml:space="preserve"> февраля </w:t>
      </w:r>
      <w:r w:rsidRPr="00703455">
        <w:t>2011</w:t>
      </w:r>
      <w:r>
        <w:t xml:space="preserve"> года</w:t>
      </w:r>
      <w:proofErr w:type="gramEnd"/>
      <w:r w:rsidRPr="00703455">
        <w:t xml:space="preserve"> № 161 (в редакции постановления от 2</w:t>
      </w:r>
      <w:r>
        <w:t xml:space="preserve"> ноября </w:t>
      </w:r>
      <w:r w:rsidRPr="00703455">
        <w:t>2015 г</w:t>
      </w:r>
      <w:r>
        <w:t>ода</w:t>
      </w:r>
      <w:r w:rsidRPr="00703455">
        <w:t xml:space="preserve"> </w:t>
      </w:r>
      <w:r w:rsidRPr="00207E05">
        <w:rPr>
          <w:szCs w:val="24"/>
        </w:rPr>
        <w:t>№ 1251, от 4 мая 2017 г</w:t>
      </w:r>
      <w:r w:rsidR="00576BE3">
        <w:rPr>
          <w:szCs w:val="24"/>
        </w:rPr>
        <w:t>ода</w:t>
      </w:r>
      <w:r w:rsidRPr="00207E05">
        <w:rPr>
          <w:szCs w:val="24"/>
        </w:rPr>
        <w:t xml:space="preserve"> № 180), статьями</w:t>
      </w:r>
      <w:r w:rsidRPr="00703455">
        <w:rPr>
          <w:szCs w:val="24"/>
        </w:rPr>
        <w:t xml:space="preserve"> 22, 45 Устава муниципального образования "</w:t>
      </w:r>
      <w:proofErr w:type="spellStart"/>
      <w:r w:rsidR="00576BE3">
        <w:t>Тайшетский</w:t>
      </w:r>
      <w:proofErr w:type="spellEnd"/>
      <w:r w:rsidR="00576BE3">
        <w:t xml:space="preserve"> муниципальный район Иркутской области</w:t>
      </w:r>
      <w:r w:rsidRPr="00703455">
        <w:rPr>
          <w:szCs w:val="24"/>
        </w:rPr>
        <w:t xml:space="preserve">", администрация </w:t>
      </w:r>
      <w:proofErr w:type="spellStart"/>
      <w:r w:rsidRPr="00703455">
        <w:rPr>
          <w:szCs w:val="24"/>
        </w:rPr>
        <w:t>Тайшетского</w:t>
      </w:r>
      <w:proofErr w:type="spellEnd"/>
      <w:r w:rsidRPr="00703455">
        <w:rPr>
          <w:szCs w:val="24"/>
        </w:rPr>
        <w:t xml:space="preserve"> района</w:t>
      </w:r>
    </w:p>
    <w:p w:rsidR="00013B66" w:rsidRPr="00703455" w:rsidRDefault="00013B66" w:rsidP="00525A98">
      <w:pPr>
        <w:pStyle w:val="1"/>
        <w:shd w:val="clear" w:color="auto" w:fill="FFFFFF"/>
        <w:spacing w:after="120" w:line="242" w:lineRule="atLeast"/>
        <w:ind w:right="284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7A0E68" w:rsidRPr="00703455" w:rsidRDefault="007A0E68" w:rsidP="00525A98">
      <w:pPr>
        <w:spacing w:after="120"/>
        <w:ind w:right="284"/>
        <w:jc w:val="both"/>
        <w:rPr>
          <w:b/>
          <w:szCs w:val="24"/>
        </w:rPr>
      </w:pPr>
      <w:r w:rsidRPr="00703455">
        <w:rPr>
          <w:b/>
          <w:szCs w:val="24"/>
        </w:rPr>
        <w:t>ПОСТАНОВЛЯЕТ:</w:t>
      </w:r>
    </w:p>
    <w:p w:rsidR="00525A98" w:rsidRDefault="00525A98" w:rsidP="00525A98">
      <w:pPr>
        <w:autoSpaceDE w:val="0"/>
        <w:autoSpaceDN w:val="0"/>
        <w:adjustRightInd w:val="0"/>
        <w:spacing w:after="120"/>
        <w:ind w:right="284" w:firstLine="709"/>
        <w:jc w:val="both"/>
        <w:outlineLvl w:val="0"/>
        <w:rPr>
          <w:szCs w:val="24"/>
        </w:rPr>
      </w:pPr>
    </w:p>
    <w:p w:rsidR="00240CBA" w:rsidRDefault="00240CBA" w:rsidP="00525A98">
      <w:pPr>
        <w:autoSpaceDE w:val="0"/>
        <w:autoSpaceDN w:val="0"/>
        <w:adjustRightInd w:val="0"/>
        <w:spacing w:after="120"/>
        <w:ind w:right="284" w:firstLine="709"/>
        <w:jc w:val="both"/>
        <w:outlineLvl w:val="0"/>
        <w:rPr>
          <w:szCs w:val="24"/>
        </w:rPr>
      </w:pPr>
      <w:r w:rsidRPr="00703455">
        <w:rPr>
          <w:szCs w:val="24"/>
        </w:rPr>
        <w:t xml:space="preserve">1. Утвердить административный </w:t>
      </w:r>
      <w:hyperlink r:id="rId9" w:history="1">
        <w:r w:rsidRPr="00703455">
          <w:rPr>
            <w:szCs w:val="24"/>
          </w:rPr>
          <w:t>регламент</w:t>
        </w:r>
      </w:hyperlink>
      <w:r w:rsidRPr="00703455">
        <w:rPr>
          <w:szCs w:val="24"/>
        </w:rPr>
        <w:t xml:space="preserve"> предоставления муниципальной услуги </w:t>
      </w:r>
      <w:r w:rsidR="00B25593">
        <w:rPr>
          <w:szCs w:val="24"/>
        </w:rPr>
        <w:t>"</w:t>
      </w:r>
      <w:r w:rsidR="003E1BAC" w:rsidRPr="00FA03CF">
        <w:rPr>
          <w:color w:val="000000"/>
        </w:rPr>
        <w:t xml:space="preserve">Направление уведомления о соответствии </w:t>
      </w:r>
      <w:r w:rsidR="003E1BAC">
        <w:rPr>
          <w:bCs/>
        </w:rPr>
        <w:t xml:space="preserve">(несоответствии) </w:t>
      </w:r>
      <w:r w:rsidR="003E1BAC" w:rsidRPr="00FA03CF">
        <w:rPr>
          <w:color w:val="000000"/>
        </w:rPr>
        <w:t>построенных</w:t>
      </w:r>
      <w:r w:rsidR="003E1BAC">
        <w:rPr>
          <w:color w:val="000000"/>
        </w:rPr>
        <w:t xml:space="preserve"> </w:t>
      </w:r>
      <w:r w:rsidR="003E1BAC" w:rsidRPr="00FA03CF">
        <w:rPr>
          <w:color w:val="000000"/>
        </w:rPr>
        <w:t>или реконструированных объектов индивидуального жилищного строительства</w:t>
      </w:r>
      <w:r w:rsidR="003E1BAC">
        <w:rPr>
          <w:color w:val="000000"/>
        </w:rPr>
        <w:t xml:space="preserve"> </w:t>
      </w:r>
      <w:r w:rsidR="003E1BAC" w:rsidRPr="00FA03CF">
        <w:rPr>
          <w:color w:val="000000"/>
        </w:rPr>
        <w:t>или садового дома требованиям законодательства Российской Федерации о</w:t>
      </w:r>
      <w:r w:rsidR="003E1BAC">
        <w:rPr>
          <w:color w:val="000000"/>
        </w:rPr>
        <w:t xml:space="preserve"> </w:t>
      </w:r>
      <w:r w:rsidR="003E1BAC" w:rsidRPr="00FA03CF">
        <w:rPr>
          <w:color w:val="000000"/>
        </w:rPr>
        <w:t>градостроительной деятельности</w:t>
      </w:r>
      <w:r w:rsidR="00B25593">
        <w:rPr>
          <w:szCs w:val="24"/>
        </w:rPr>
        <w:t>"</w:t>
      </w:r>
      <w:r w:rsidRPr="00703455">
        <w:t xml:space="preserve"> </w:t>
      </w:r>
      <w:r w:rsidR="000244C2">
        <w:t>согласно приложению</w:t>
      </w:r>
      <w:r w:rsidRPr="00703455">
        <w:rPr>
          <w:szCs w:val="24"/>
        </w:rPr>
        <w:t>.</w:t>
      </w:r>
    </w:p>
    <w:p w:rsidR="004710F0" w:rsidRDefault="004E156A" w:rsidP="00525A98">
      <w:pPr>
        <w:pStyle w:val="a4"/>
        <w:spacing w:after="120"/>
        <w:ind w:right="284" w:firstLine="709"/>
        <w:jc w:val="both"/>
        <w:rPr>
          <w:color w:val="000000"/>
          <w:spacing w:val="2"/>
          <w:shd w:val="clear" w:color="auto" w:fill="FFFFFF"/>
        </w:rPr>
      </w:pPr>
      <w:r>
        <w:t>2</w:t>
      </w:r>
      <w:r w:rsidR="00B25593">
        <w:t>.</w:t>
      </w:r>
      <w:r w:rsidR="00B25593" w:rsidRPr="00B25593">
        <w:t xml:space="preserve"> </w:t>
      </w:r>
      <w:r w:rsidR="004710F0">
        <w:rPr>
          <w:color w:val="000000"/>
          <w:spacing w:val="2"/>
          <w:shd w:val="clear" w:color="auto" w:fill="FFFFFF"/>
        </w:rPr>
        <w:t>Начальнику организационно – контрольного отдела</w:t>
      </w:r>
      <w:r w:rsidR="004710F0">
        <w:rPr>
          <w:rStyle w:val="apple-converted-space"/>
          <w:color w:val="000000"/>
          <w:spacing w:val="2"/>
          <w:shd w:val="clear" w:color="auto" w:fill="FFFFFF"/>
        </w:rPr>
        <w:t> </w:t>
      </w:r>
      <w:r w:rsidR="004710F0">
        <w:rPr>
          <w:color w:val="000000"/>
          <w:spacing w:val="2"/>
          <w:shd w:val="clear" w:color="auto" w:fill="FFFFFF"/>
        </w:rPr>
        <w:t xml:space="preserve">Управления делами администрации </w:t>
      </w:r>
      <w:proofErr w:type="spellStart"/>
      <w:r w:rsidR="004710F0">
        <w:rPr>
          <w:color w:val="000000"/>
          <w:spacing w:val="2"/>
          <w:shd w:val="clear" w:color="auto" w:fill="FFFFFF"/>
        </w:rPr>
        <w:t>Тайшетского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района </w:t>
      </w:r>
      <w:proofErr w:type="spellStart"/>
      <w:r w:rsidR="004710F0">
        <w:rPr>
          <w:color w:val="000000"/>
          <w:spacing w:val="2"/>
          <w:shd w:val="clear" w:color="auto" w:fill="FFFFFF"/>
        </w:rPr>
        <w:t>Бурмакиной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="004710F0">
        <w:rPr>
          <w:color w:val="000000"/>
          <w:spacing w:val="2"/>
          <w:shd w:val="clear" w:color="auto" w:fill="FFFFFF"/>
        </w:rPr>
        <w:t>Тайшетского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района "Официальная среда".</w:t>
      </w:r>
    </w:p>
    <w:p w:rsidR="004710F0" w:rsidRDefault="004E156A" w:rsidP="00525A98">
      <w:pPr>
        <w:pStyle w:val="a4"/>
        <w:spacing w:after="120"/>
        <w:ind w:right="284" w:firstLine="709"/>
        <w:jc w:val="both"/>
        <w:rPr>
          <w:rFonts w:cs="Calibri"/>
          <w:spacing w:val="2"/>
        </w:rPr>
      </w:pPr>
      <w:r>
        <w:rPr>
          <w:spacing w:val="2"/>
        </w:rPr>
        <w:lastRenderedPageBreak/>
        <w:t>3</w:t>
      </w:r>
      <w:r w:rsidR="004710F0">
        <w:rPr>
          <w:spacing w:val="2"/>
        </w:rPr>
        <w:t xml:space="preserve">. </w:t>
      </w:r>
      <w:r w:rsidR="004710F0">
        <w:rPr>
          <w:color w:val="000000"/>
          <w:spacing w:val="2"/>
          <w:shd w:val="clear" w:color="auto" w:fill="FFFFFF"/>
        </w:rPr>
        <w:t xml:space="preserve">Начальнику отдела информатизации Управления делами администрации </w:t>
      </w:r>
      <w:proofErr w:type="spellStart"/>
      <w:r w:rsidR="004710F0">
        <w:rPr>
          <w:color w:val="000000"/>
          <w:spacing w:val="2"/>
          <w:shd w:val="clear" w:color="auto" w:fill="FFFFFF"/>
        </w:rPr>
        <w:t>Тайшетского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района </w:t>
      </w:r>
      <w:proofErr w:type="spellStart"/>
      <w:r w:rsidR="004710F0">
        <w:rPr>
          <w:color w:val="000000"/>
          <w:spacing w:val="2"/>
          <w:shd w:val="clear" w:color="auto" w:fill="FFFFFF"/>
        </w:rPr>
        <w:t>Жамову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Л.В. </w:t>
      </w:r>
      <w:proofErr w:type="gramStart"/>
      <w:r w:rsidR="004710F0">
        <w:rPr>
          <w:color w:val="000000"/>
          <w:spacing w:val="2"/>
          <w:shd w:val="clear" w:color="auto" w:fill="FFFFFF"/>
        </w:rPr>
        <w:t>разместить</w:t>
      </w:r>
      <w:proofErr w:type="gramEnd"/>
      <w:r w:rsidR="004710F0">
        <w:rPr>
          <w:color w:val="000000"/>
          <w:spacing w:val="2"/>
          <w:shd w:val="clear" w:color="auto" w:fill="FFFFFF"/>
        </w:rPr>
        <w:t xml:space="preserve"> настоящее постановление на официальном сайте администрации </w:t>
      </w:r>
      <w:proofErr w:type="spellStart"/>
      <w:r w:rsidR="004710F0">
        <w:rPr>
          <w:color w:val="000000"/>
          <w:spacing w:val="2"/>
          <w:shd w:val="clear" w:color="auto" w:fill="FFFFFF"/>
        </w:rPr>
        <w:t>Тайшетского</w:t>
      </w:r>
      <w:proofErr w:type="spellEnd"/>
      <w:r w:rsidR="004710F0">
        <w:rPr>
          <w:color w:val="000000"/>
          <w:spacing w:val="2"/>
          <w:shd w:val="clear" w:color="auto" w:fill="FFFFFF"/>
        </w:rPr>
        <w:t xml:space="preserve"> района.</w:t>
      </w:r>
    </w:p>
    <w:p w:rsidR="00525A98" w:rsidRDefault="00525A98" w:rsidP="00525A98">
      <w:pPr>
        <w:spacing w:after="120"/>
        <w:ind w:right="284" w:firstLine="708"/>
      </w:pPr>
    </w:p>
    <w:p w:rsidR="00525A98" w:rsidRDefault="00525A98" w:rsidP="00525A98">
      <w:pPr>
        <w:spacing w:after="120"/>
        <w:ind w:right="284" w:firstLine="708"/>
      </w:pPr>
    </w:p>
    <w:p w:rsidR="007A0E68" w:rsidRDefault="004E156A" w:rsidP="00525A98">
      <w:pPr>
        <w:spacing w:after="120"/>
        <w:ind w:right="284" w:firstLine="708"/>
      </w:pPr>
      <w:r>
        <w:t>М</w:t>
      </w:r>
      <w:r w:rsidR="007A0E68">
        <w:t xml:space="preserve">эр </w:t>
      </w:r>
      <w:proofErr w:type="spellStart"/>
      <w:r w:rsidR="007A0E68">
        <w:t>Тайшетского</w:t>
      </w:r>
      <w:proofErr w:type="spellEnd"/>
      <w:r w:rsidR="007A0E68">
        <w:t xml:space="preserve"> района                              </w:t>
      </w:r>
      <w:r w:rsidR="00E60247">
        <w:t xml:space="preserve"> </w:t>
      </w:r>
      <w:r w:rsidR="00E60247">
        <w:tab/>
      </w:r>
      <w:r>
        <w:t>А.</w:t>
      </w:r>
      <w:r w:rsidR="00E60247">
        <w:t xml:space="preserve">В. </w:t>
      </w:r>
      <w:r>
        <w:t>Величко</w:t>
      </w: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3E1BAC" w:rsidRDefault="003E1BAC" w:rsidP="00931775">
      <w:pPr>
        <w:jc w:val="both"/>
        <w:rPr>
          <w:kern w:val="22"/>
          <w:szCs w:val="24"/>
        </w:rPr>
      </w:pPr>
    </w:p>
    <w:p w:rsidR="003E1BAC" w:rsidRDefault="003E1BAC" w:rsidP="00931775">
      <w:pPr>
        <w:jc w:val="both"/>
        <w:rPr>
          <w:kern w:val="22"/>
          <w:szCs w:val="24"/>
        </w:rPr>
      </w:pPr>
    </w:p>
    <w:p w:rsidR="003E1BAC" w:rsidRDefault="003E1BAC" w:rsidP="00931775">
      <w:pPr>
        <w:jc w:val="both"/>
        <w:rPr>
          <w:kern w:val="22"/>
          <w:szCs w:val="24"/>
        </w:rPr>
      </w:pPr>
    </w:p>
    <w:p w:rsidR="002879EC" w:rsidRDefault="002879EC" w:rsidP="00931775">
      <w:pPr>
        <w:jc w:val="both"/>
        <w:rPr>
          <w:kern w:val="22"/>
          <w:szCs w:val="24"/>
        </w:rPr>
      </w:pPr>
    </w:p>
    <w:p w:rsidR="00B5252C" w:rsidRDefault="00B5252C" w:rsidP="00931775">
      <w:pPr>
        <w:jc w:val="both"/>
        <w:rPr>
          <w:kern w:val="22"/>
          <w:szCs w:val="24"/>
        </w:rPr>
      </w:pPr>
    </w:p>
    <w:p w:rsidR="00B5252C" w:rsidRDefault="00B5252C" w:rsidP="00931775">
      <w:pPr>
        <w:jc w:val="both"/>
        <w:rPr>
          <w:kern w:val="22"/>
          <w:szCs w:val="24"/>
        </w:rPr>
      </w:pPr>
    </w:p>
    <w:p w:rsidR="00B5252C" w:rsidRDefault="00B5252C" w:rsidP="00931775">
      <w:pPr>
        <w:jc w:val="both"/>
        <w:rPr>
          <w:kern w:val="22"/>
          <w:szCs w:val="24"/>
        </w:rPr>
      </w:pPr>
    </w:p>
    <w:p w:rsidR="00B5252C" w:rsidRDefault="00B5252C" w:rsidP="00931775">
      <w:pPr>
        <w:jc w:val="both"/>
        <w:rPr>
          <w:kern w:val="22"/>
          <w:szCs w:val="24"/>
        </w:rPr>
      </w:pPr>
    </w:p>
    <w:p w:rsidR="00F2348A" w:rsidRDefault="00F2348A" w:rsidP="00F2348A">
      <w:pPr>
        <w:tabs>
          <w:tab w:val="left" w:pos="2475"/>
          <w:tab w:val="right" w:pos="9355"/>
        </w:tabs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F2348A" w:rsidRDefault="00F2348A" w:rsidP="00F2348A">
      <w:pPr>
        <w:jc w:val="right"/>
        <w:rPr>
          <w:szCs w:val="24"/>
        </w:rPr>
      </w:pPr>
      <w:r>
        <w:rPr>
          <w:szCs w:val="24"/>
        </w:rPr>
        <w:t xml:space="preserve">постановлением администрации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</w:t>
      </w:r>
    </w:p>
    <w:p w:rsidR="00F2348A" w:rsidRDefault="00F2348A" w:rsidP="00F2348A">
      <w:pPr>
        <w:jc w:val="right"/>
        <w:rPr>
          <w:szCs w:val="24"/>
        </w:rPr>
      </w:pPr>
      <w:r>
        <w:rPr>
          <w:szCs w:val="24"/>
        </w:rPr>
        <w:t>от   _______________ 20</w:t>
      </w:r>
      <w:r w:rsidR="004E156A">
        <w:rPr>
          <w:szCs w:val="24"/>
        </w:rPr>
        <w:t>2</w:t>
      </w:r>
      <w:r w:rsidR="007A4ACF">
        <w:rPr>
          <w:szCs w:val="24"/>
        </w:rPr>
        <w:t>2</w:t>
      </w:r>
      <w:r w:rsidR="004E156A">
        <w:rPr>
          <w:szCs w:val="24"/>
        </w:rPr>
        <w:t xml:space="preserve"> года</w:t>
      </w:r>
      <w:r>
        <w:rPr>
          <w:szCs w:val="24"/>
        </w:rPr>
        <w:t xml:space="preserve">  № ____</w:t>
      </w:r>
    </w:p>
    <w:p w:rsidR="00A20540" w:rsidRPr="0044698F" w:rsidRDefault="00A20540" w:rsidP="007A46CA">
      <w:pPr>
        <w:pStyle w:val="ConsPlusNormal"/>
        <w:ind w:firstLine="0"/>
        <w:jc w:val="both"/>
      </w:pPr>
    </w:p>
    <w:p w:rsidR="00F2348A" w:rsidRDefault="00F2348A" w:rsidP="007A46CA">
      <w:pPr>
        <w:jc w:val="center"/>
        <w:rPr>
          <w:b/>
          <w:szCs w:val="24"/>
        </w:rPr>
      </w:pPr>
      <w:bookmarkStart w:id="0" w:name="P39"/>
      <w:bookmarkEnd w:id="0"/>
    </w:p>
    <w:p w:rsidR="00A20540" w:rsidRPr="00CD3033" w:rsidRDefault="00A20540" w:rsidP="007A46CA">
      <w:pPr>
        <w:jc w:val="center"/>
        <w:rPr>
          <w:b/>
          <w:szCs w:val="24"/>
        </w:rPr>
      </w:pPr>
      <w:r w:rsidRPr="001F239E">
        <w:rPr>
          <w:b/>
          <w:szCs w:val="24"/>
        </w:rPr>
        <w:t>АДМИНИСТРАТИВНЫЙ РЕГЛАМЕНТ ПРЕДОСТАВЛЕНИЯ</w:t>
      </w:r>
      <w:r w:rsidR="007A4ACF">
        <w:rPr>
          <w:b/>
          <w:szCs w:val="24"/>
        </w:rPr>
        <w:t xml:space="preserve"> </w:t>
      </w:r>
      <w:r w:rsidRPr="001F239E">
        <w:rPr>
          <w:b/>
          <w:szCs w:val="24"/>
        </w:rPr>
        <w:t xml:space="preserve">МУНИЦИПАЛЬНОЙ </w:t>
      </w:r>
      <w:r w:rsidRPr="004E156A">
        <w:rPr>
          <w:b/>
          <w:szCs w:val="24"/>
        </w:rPr>
        <w:t xml:space="preserve">УСЛУГИ </w:t>
      </w:r>
      <w:r w:rsidR="00F2348A" w:rsidRPr="004E156A">
        <w:rPr>
          <w:szCs w:val="24"/>
        </w:rPr>
        <w:t>"</w:t>
      </w:r>
      <w:r w:rsidR="00551A24">
        <w:rPr>
          <w:b/>
          <w:bCs/>
          <w:szCs w:val="24"/>
        </w:rPr>
        <w:t>НАПРАВЛЕНИЕ</w:t>
      </w:r>
      <w:r w:rsidR="004E156A" w:rsidRPr="004E156A">
        <w:rPr>
          <w:b/>
          <w:bCs/>
          <w:szCs w:val="24"/>
        </w:rPr>
        <w:t xml:space="preserve"> УВЕДОМЛЕНИЯ О СООТВЕТСТВИИ </w:t>
      </w:r>
      <w:r w:rsidR="004E4B73">
        <w:rPr>
          <w:b/>
          <w:bCs/>
          <w:szCs w:val="24"/>
        </w:rPr>
        <w:t xml:space="preserve">(НЕСООТВЕТСТВИИ) </w:t>
      </w:r>
      <w:r w:rsidR="007A4ACF">
        <w:rPr>
          <w:b/>
          <w:bCs/>
          <w:szCs w:val="24"/>
        </w:rPr>
        <w:t>ПОСТРОЕННЫХ</w:t>
      </w:r>
      <w:r w:rsidR="004E156A" w:rsidRPr="004E156A">
        <w:rPr>
          <w:b/>
          <w:bCs/>
          <w:szCs w:val="24"/>
        </w:rPr>
        <w:t xml:space="preserve"> </w:t>
      </w:r>
      <w:r w:rsidR="0076302C">
        <w:rPr>
          <w:b/>
          <w:bCs/>
          <w:szCs w:val="24"/>
        </w:rPr>
        <w:t>ИЛИ РЕКОНСТРУ</w:t>
      </w:r>
      <w:r w:rsidR="007A4ACF">
        <w:rPr>
          <w:b/>
          <w:bCs/>
          <w:szCs w:val="24"/>
        </w:rPr>
        <w:t>ИРОВАННЫХ</w:t>
      </w:r>
      <w:r w:rsidR="0076302C">
        <w:rPr>
          <w:b/>
          <w:bCs/>
          <w:szCs w:val="24"/>
        </w:rPr>
        <w:t xml:space="preserve"> ОБЪЕКТ</w:t>
      </w:r>
      <w:r w:rsidR="007A4ACF">
        <w:rPr>
          <w:b/>
          <w:bCs/>
          <w:szCs w:val="24"/>
        </w:rPr>
        <w:t>ОВ</w:t>
      </w:r>
      <w:r w:rsidR="0076302C">
        <w:rPr>
          <w:b/>
          <w:bCs/>
          <w:szCs w:val="24"/>
        </w:rPr>
        <w:t xml:space="preserve"> ИНДИВИДУАЛЬНОГО ЖИЛИЩНОГО СТРОИТЕЛЬСТВА ИЛИ САДОВОГО ДОМА </w:t>
      </w:r>
      <w:r w:rsidR="007A4ACF">
        <w:rPr>
          <w:b/>
          <w:bCs/>
          <w:szCs w:val="24"/>
        </w:rPr>
        <w:t>ТРЕБОВАНИЯМ ЗАКОНОДАТЕЛЬСТВА РОССИЙСКОЙ ФЕДЕРАЦИИ О ГРАДОСТРОИТЕЛЬНОЙ ДЕЯТЕЛЬНОСТИ</w:t>
      </w:r>
      <w:r w:rsidR="00F2348A" w:rsidRPr="004E156A">
        <w:rPr>
          <w:szCs w:val="24"/>
        </w:rPr>
        <w:t>"</w:t>
      </w:r>
      <w:r w:rsidR="00CD3033">
        <w:rPr>
          <w:szCs w:val="24"/>
        </w:rPr>
        <w:t xml:space="preserve"> </w:t>
      </w:r>
      <w:r w:rsidR="00CD3033" w:rsidRPr="00CD3033">
        <w:rPr>
          <w:b/>
          <w:szCs w:val="24"/>
        </w:rPr>
        <w:t xml:space="preserve">НА ТЕРРИТОРИИ МУНИПАЛЬНОГО ОБРАЗОВАНИЯ </w:t>
      </w:r>
      <w:r w:rsidR="00CD3033" w:rsidRPr="00CD3033">
        <w:rPr>
          <w:b/>
        </w:rPr>
        <w:t>"ТАЙШЕТСК</w:t>
      </w:r>
      <w:r w:rsidR="00CD3033">
        <w:rPr>
          <w:b/>
        </w:rPr>
        <w:t>ИЙ</w:t>
      </w:r>
      <w:r w:rsidR="00CD3033" w:rsidRPr="00CD3033">
        <w:rPr>
          <w:b/>
        </w:rPr>
        <w:t xml:space="preserve"> РАЙОН"</w:t>
      </w:r>
    </w:p>
    <w:p w:rsidR="00A20540" w:rsidRPr="0044698F" w:rsidRDefault="00A20540" w:rsidP="007A46CA">
      <w:pPr>
        <w:pStyle w:val="ConsPlusTitle"/>
        <w:jc w:val="center"/>
      </w:pPr>
    </w:p>
    <w:p w:rsidR="00A20540" w:rsidRPr="007A46CA" w:rsidRDefault="00A20540" w:rsidP="007A46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CA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A20540" w:rsidRPr="007A46CA" w:rsidRDefault="00A20540" w:rsidP="007A46C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540" w:rsidRPr="007A46CA" w:rsidRDefault="00A20540" w:rsidP="007A46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6CA"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A20540" w:rsidRPr="00FA03CF" w:rsidRDefault="00A20540" w:rsidP="007A46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1D5" w:rsidRDefault="00A20540" w:rsidP="009161D5">
      <w:pPr>
        <w:pStyle w:val="a4"/>
        <w:ind w:firstLine="708"/>
        <w:jc w:val="both"/>
      </w:pPr>
      <w:proofErr w:type="gramStart"/>
      <w:r w:rsidRPr="00FA03CF">
        <w:t>1.</w:t>
      </w:r>
      <w:r w:rsidR="002E0900" w:rsidRPr="00FA03CF">
        <w:t>1</w:t>
      </w:r>
      <w:r w:rsidRPr="00FA03CF">
        <w:t> </w:t>
      </w:r>
      <w:r w:rsidR="009161D5" w:rsidRPr="00FA03CF">
        <w:t>Административный регламент предоставления муниципальной услуги</w:t>
      </w:r>
      <w:r w:rsidR="00CD3033" w:rsidRPr="00FA03CF">
        <w:t xml:space="preserve"> </w:t>
      </w:r>
      <w:r w:rsidR="009161D5" w:rsidRPr="00FA03CF">
        <w:t>"</w:t>
      </w:r>
      <w:r w:rsidR="00FA03CF" w:rsidRPr="00FA03CF">
        <w:rPr>
          <w:color w:val="000000"/>
        </w:rPr>
        <w:t xml:space="preserve">Направление уведомления о соответствии </w:t>
      </w:r>
      <w:r w:rsidR="00ED110A">
        <w:rPr>
          <w:bCs/>
        </w:rPr>
        <w:t xml:space="preserve">(несоответствии) </w:t>
      </w:r>
      <w:r w:rsidR="00FA03CF" w:rsidRPr="00FA03CF">
        <w:rPr>
          <w:color w:val="000000"/>
        </w:rPr>
        <w:t>построенных</w:t>
      </w:r>
      <w:r w:rsidR="00FA03CF">
        <w:rPr>
          <w:color w:val="000000"/>
        </w:rPr>
        <w:t xml:space="preserve"> </w:t>
      </w:r>
      <w:r w:rsidR="00FA03CF" w:rsidRPr="00FA03CF">
        <w:rPr>
          <w:color w:val="000000"/>
        </w:rPr>
        <w:t>или реконструированных объектов индивидуального жилищного строительства</w:t>
      </w:r>
      <w:r w:rsidR="00FA03CF">
        <w:rPr>
          <w:color w:val="000000"/>
        </w:rPr>
        <w:t xml:space="preserve"> </w:t>
      </w:r>
      <w:r w:rsidR="00FA03CF" w:rsidRPr="00FA03CF">
        <w:rPr>
          <w:color w:val="000000"/>
        </w:rPr>
        <w:t>или садового дома требованиям законодательства Российской Федерации о</w:t>
      </w:r>
      <w:r w:rsidR="00FA03CF">
        <w:rPr>
          <w:color w:val="000000"/>
        </w:rPr>
        <w:t xml:space="preserve"> </w:t>
      </w:r>
      <w:r w:rsidR="00FA03CF" w:rsidRPr="00FA03CF">
        <w:rPr>
          <w:color w:val="000000"/>
        </w:rPr>
        <w:t>градостроительной деятельности</w:t>
      </w:r>
      <w:r w:rsidR="00CD3033" w:rsidRPr="00FA03CF">
        <w:t xml:space="preserve">" </w:t>
      </w:r>
      <w:r w:rsidR="009161D5" w:rsidRPr="00FA03CF">
        <w:t>разработан в целях повышения качества</w:t>
      </w:r>
      <w:r w:rsidR="0076302C" w:rsidRPr="00FA03CF">
        <w:t xml:space="preserve"> </w:t>
      </w:r>
      <w:r w:rsidR="009161D5" w:rsidRPr="00FA03CF">
        <w:t>и доступности предоставления муниципальной</w:t>
      </w:r>
      <w:r w:rsidR="009161D5" w:rsidRPr="009161D5">
        <w:t xml:space="preserve"> услуги,</w:t>
      </w:r>
      <w:r w:rsidR="0076302C">
        <w:t xml:space="preserve"> </w:t>
      </w:r>
      <w:r w:rsidR="009161D5" w:rsidRPr="009161D5">
        <w:t>определяет стандарт, сроки и последовательность действий административных</w:t>
      </w:r>
      <w:r w:rsidR="0076302C">
        <w:t xml:space="preserve"> </w:t>
      </w:r>
      <w:r w:rsidR="009161D5" w:rsidRPr="009161D5">
        <w:t xml:space="preserve">процедур при осуществлении полномочий по </w:t>
      </w:r>
      <w:r w:rsidR="002E0900">
        <w:t>предоставлению муниципальной услуги</w:t>
      </w:r>
      <w:r w:rsidR="009161D5" w:rsidRPr="009161D5">
        <w:t xml:space="preserve"> </w:t>
      </w:r>
      <w:r w:rsidR="00CD3033">
        <w:t>на территории муниципального образования "</w:t>
      </w:r>
      <w:proofErr w:type="spellStart"/>
      <w:r w:rsidR="00CD3033">
        <w:t>Тайшетск</w:t>
      </w:r>
      <w:r w:rsidR="002E0900">
        <w:t>ий</w:t>
      </w:r>
      <w:proofErr w:type="spellEnd"/>
      <w:r w:rsidR="00CD3033">
        <w:t xml:space="preserve"> район"</w:t>
      </w:r>
      <w:r w:rsidR="009161D5" w:rsidRPr="009161D5">
        <w:t>.</w:t>
      </w:r>
      <w:proofErr w:type="gramEnd"/>
    </w:p>
    <w:p w:rsidR="00A20540" w:rsidRPr="0044698F" w:rsidRDefault="00A20540" w:rsidP="007A46CA">
      <w:pPr>
        <w:pStyle w:val="ConsPlusNormal"/>
        <w:ind w:left="709" w:firstLine="709"/>
        <w:jc w:val="both"/>
      </w:pPr>
    </w:p>
    <w:p w:rsidR="00E52211" w:rsidRPr="00534FF7" w:rsidRDefault="00E52211" w:rsidP="002E090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>
        <w:rPr>
          <w:b/>
          <w:szCs w:val="24"/>
        </w:rPr>
        <w:t>2</w:t>
      </w:r>
      <w:r w:rsidRPr="00534FF7">
        <w:rPr>
          <w:b/>
          <w:szCs w:val="24"/>
        </w:rPr>
        <w:t xml:space="preserve">. </w:t>
      </w:r>
      <w:r w:rsidR="002E0900">
        <w:rPr>
          <w:b/>
          <w:szCs w:val="24"/>
        </w:rPr>
        <w:t>КРУГ ЗАЯВИТЕЛЕЙ</w:t>
      </w:r>
    </w:p>
    <w:p w:rsidR="00E52211" w:rsidRPr="0044698F" w:rsidRDefault="00E52211" w:rsidP="00E52211">
      <w:pPr>
        <w:widowControl w:val="0"/>
        <w:autoSpaceDE w:val="0"/>
        <w:autoSpaceDN w:val="0"/>
        <w:adjustRightInd w:val="0"/>
        <w:ind w:left="709"/>
        <w:jc w:val="center"/>
        <w:rPr>
          <w:szCs w:val="24"/>
        </w:rPr>
      </w:pPr>
    </w:p>
    <w:p w:rsidR="002E0900" w:rsidRDefault="002E0900" w:rsidP="002E090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E0900">
        <w:rPr>
          <w:rFonts w:ascii="Times New Roman" w:hAnsi="Times New Roman" w:cs="Times New Roman"/>
          <w:color w:val="000000"/>
          <w:sz w:val="24"/>
          <w:szCs w:val="24"/>
        </w:rPr>
        <w:t>1.2. Заявителями на получение муниципальной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900">
        <w:rPr>
          <w:rFonts w:ascii="Times New Roman" w:hAnsi="Times New Roman" w:cs="Times New Roman"/>
          <w:color w:val="000000"/>
          <w:sz w:val="24"/>
          <w:szCs w:val="24"/>
        </w:rPr>
        <w:t>являются застройщики (далее – Заявитель).</w:t>
      </w:r>
    </w:p>
    <w:p w:rsidR="00B73716" w:rsidRPr="002E0900" w:rsidRDefault="002E0900" w:rsidP="002E090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E0900">
        <w:rPr>
          <w:rFonts w:ascii="Times New Roman" w:hAnsi="Times New Roman" w:cs="Times New Roman"/>
          <w:color w:val="000000"/>
          <w:sz w:val="24"/>
          <w:szCs w:val="24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900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могут представлять лица, обладающие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900">
        <w:rPr>
          <w:rFonts w:ascii="Times New Roman" w:hAnsi="Times New Roman" w:cs="Times New Roman"/>
          <w:color w:val="000000"/>
          <w:sz w:val="24"/>
          <w:szCs w:val="24"/>
        </w:rPr>
        <w:t>соответствующими полномочиями (далее – представитель).</w:t>
      </w:r>
    </w:p>
    <w:p w:rsidR="002E0900" w:rsidRPr="002E0900" w:rsidRDefault="002E0900" w:rsidP="002E090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0540" w:rsidRPr="007A46CA" w:rsidRDefault="00A20540" w:rsidP="007A46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6CA">
        <w:rPr>
          <w:rFonts w:ascii="Times New Roman" w:hAnsi="Times New Roman" w:cs="Times New Roman"/>
          <w:b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923210" w:rsidRDefault="00923210" w:rsidP="00240A43">
      <w:pPr>
        <w:ind w:firstLine="709"/>
        <w:jc w:val="both"/>
      </w:pPr>
    </w:p>
    <w:p w:rsidR="002E0900" w:rsidRDefault="002E0900" w:rsidP="00240A43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Pr="002E0900">
        <w:rPr>
          <w:color w:val="000000"/>
          <w:szCs w:val="24"/>
        </w:rPr>
        <w:t>.4. Информирование о порядке предоставления муниципальной услуги осуществляется:</w:t>
      </w:r>
    </w:p>
    <w:p w:rsidR="002E0900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1) непосредственн</w:t>
      </w:r>
      <w:r>
        <w:rPr>
          <w:color w:val="000000"/>
          <w:szCs w:val="24"/>
        </w:rPr>
        <w:t xml:space="preserve">о при личном приеме заявителя </w:t>
      </w:r>
      <w:r>
        <w:rPr>
          <w:szCs w:val="24"/>
        </w:rPr>
        <w:t xml:space="preserve">отдел </w:t>
      </w:r>
      <w:r>
        <w:rPr>
          <w:kern w:val="22"/>
          <w:szCs w:val="24"/>
        </w:rPr>
        <w:t xml:space="preserve">земельных отношений </w:t>
      </w:r>
      <w:r>
        <w:rPr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</w:t>
      </w:r>
      <w:r w:rsidRPr="002E0900">
        <w:rPr>
          <w:color w:val="000000"/>
          <w:szCs w:val="24"/>
        </w:rPr>
        <w:t xml:space="preserve"> </w:t>
      </w:r>
      <w:r>
        <w:rPr>
          <w:szCs w:val="24"/>
        </w:rPr>
        <w:t xml:space="preserve">(далее – уполномоченный орган местного самоуправления) </w:t>
      </w:r>
      <w:r w:rsidRPr="002E0900">
        <w:rPr>
          <w:color w:val="000000"/>
          <w:szCs w:val="24"/>
        </w:rPr>
        <w:t>или</w:t>
      </w:r>
      <w:r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многофункциональном центре предоставления</w:t>
      </w:r>
      <w:r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государственных и муниципальных услуг (далее – многофункциональный центр);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 xml:space="preserve">2) по телефону </w:t>
      </w:r>
      <w:proofErr w:type="gramStart"/>
      <w:r w:rsidRPr="002E0900">
        <w:rPr>
          <w:color w:val="000000"/>
          <w:szCs w:val="24"/>
        </w:rPr>
        <w:t>Уполномоченном</w:t>
      </w:r>
      <w:proofErr w:type="gramEnd"/>
      <w:r w:rsidRPr="002E0900">
        <w:rPr>
          <w:color w:val="000000"/>
          <w:szCs w:val="24"/>
        </w:rPr>
        <w:t xml:space="preserve"> органе</w:t>
      </w:r>
      <w:r w:rsidR="00100E1E" w:rsidRPr="00100E1E">
        <w:rPr>
          <w:szCs w:val="24"/>
        </w:rPr>
        <w:t xml:space="preserve"> </w:t>
      </w:r>
      <w:r w:rsidR="00100E1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 xml:space="preserve"> или многофункциональном центре;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3) письменно, в том числе посредством электронной почты, факсимильной</w:t>
      </w:r>
      <w:r w:rsidRPr="002E0900">
        <w:rPr>
          <w:color w:val="000000"/>
          <w:szCs w:val="24"/>
        </w:rPr>
        <w:br/>
        <w:t>связи;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4) посредством размещения в открытой и доступной форме информации: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lastRenderedPageBreak/>
        <w:t xml:space="preserve">в федеральной государственной информационной системе </w:t>
      </w:r>
      <w:r w:rsidR="00100E1E">
        <w:t>"</w:t>
      </w:r>
      <w:r w:rsidRPr="002E0900">
        <w:rPr>
          <w:color w:val="000000"/>
          <w:szCs w:val="24"/>
        </w:rPr>
        <w:t>Единый портал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государственных и муниципальных услуг (функций)</w:t>
      </w:r>
      <w:r w:rsidR="00100E1E">
        <w:t>"</w:t>
      </w:r>
      <w:r w:rsidRPr="002E0900">
        <w:rPr>
          <w:color w:val="000000"/>
          <w:szCs w:val="24"/>
        </w:rPr>
        <w:t xml:space="preserve"> </w:t>
      </w:r>
      <w:r w:rsidRPr="00100E1E">
        <w:rPr>
          <w:szCs w:val="24"/>
        </w:rPr>
        <w:t>(</w:t>
      </w:r>
      <w:hyperlink r:id="rId10" w:history="1">
        <w:r w:rsidR="00100E1E" w:rsidRPr="00100E1E">
          <w:rPr>
            <w:rStyle w:val="ad"/>
            <w:color w:val="auto"/>
            <w:szCs w:val="24"/>
          </w:rPr>
          <w:t>https://www.gosuslugi.ru/</w:t>
        </w:r>
      </w:hyperlink>
      <w:r w:rsidRPr="00100E1E">
        <w:rPr>
          <w:szCs w:val="24"/>
        </w:rPr>
        <w:t>)</w:t>
      </w:r>
      <w:r w:rsidR="00100E1E" w:rsidRPr="00100E1E">
        <w:rPr>
          <w:szCs w:val="24"/>
        </w:rPr>
        <w:t xml:space="preserve"> </w:t>
      </w:r>
      <w:r w:rsidRPr="00100E1E">
        <w:rPr>
          <w:szCs w:val="24"/>
        </w:rPr>
        <w:t>(</w:t>
      </w:r>
      <w:r w:rsidRPr="002E0900">
        <w:rPr>
          <w:color w:val="000000"/>
          <w:szCs w:val="24"/>
        </w:rPr>
        <w:t>далее – Единый портал);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на региональном портале государственных и муниципальных услуг</w:t>
      </w:r>
      <w:r w:rsidRPr="002E0900">
        <w:rPr>
          <w:color w:val="000000"/>
          <w:szCs w:val="24"/>
        </w:rPr>
        <w:br/>
        <w:t>(функций), являющегося государственной информационной системой субъекта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Российской Федерации (далее – региональный портал);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на официальном сайте Уполномоченного органа</w:t>
      </w:r>
      <w:r w:rsidR="00100E1E" w:rsidRPr="00100E1E">
        <w:rPr>
          <w:szCs w:val="24"/>
        </w:rPr>
        <w:t xml:space="preserve"> </w:t>
      </w:r>
      <w:r w:rsidR="00100E1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 xml:space="preserve"> (указать адрес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официального сайта);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5) посредством размещения информации на информационных стендах</w:t>
      </w:r>
      <w:r w:rsidRPr="002E0900">
        <w:rPr>
          <w:color w:val="000000"/>
          <w:szCs w:val="24"/>
        </w:rPr>
        <w:br/>
        <w:t>Уполномоченного органа</w:t>
      </w:r>
      <w:r w:rsidR="00100E1E" w:rsidRPr="00100E1E">
        <w:rPr>
          <w:szCs w:val="24"/>
        </w:rPr>
        <w:t xml:space="preserve"> </w:t>
      </w:r>
      <w:r w:rsidR="00100E1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 xml:space="preserve"> или многофункционального центра.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1.5. Информирование осуществляется по вопросам, касающимся:</w:t>
      </w:r>
    </w:p>
    <w:p w:rsidR="00FA03CF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 xml:space="preserve">1) непосредственно при личном приеме заявителя в </w:t>
      </w:r>
      <w:r w:rsidR="00F5173B">
        <w:rPr>
          <w:szCs w:val="24"/>
        </w:rPr>
        <w:t>уполномоченный орган местного самоуправления</w:t>
      </w:r>
      <w:r w:rsidR="00F5173B" w:rsidRPr="00FA03CF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или многофункциональном центре</w:t>
      </w:r>
      <w:r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предоставления государственных и муниципальных услуг (далее –</w:t>
      </w:r>
      <w:r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многофункциональный центр);</w:t>
      </w:r>
    </w:p>
    <w:p w:rsidR="00FA03CF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 xml:space="preserve">2) по телефону </w:t>
      </w:r>
      <w:proofErr w:type="gramStart"/>
      <w:r w:rsidRPr="00FA03CF">
        <w:rPr>
          <w:color w:val="000000"/>
          <w:szCs w:val="24"/>
        </w:rPr>
        <w:t>Уполномоченном</w:t>
      </w:r>
      <w:proofErr w:type="gramEnd"/>
      <w:r w:rsidRPr="00FA03CF">
        <w:rPr>
          <w:color w:val="000000"/>
          <w:szCs w:val="24"/>
        </w:rPr>
        <w:t xml:space="preserve"> органе </w:t>
      </w:r>
      <w:r w:rsidR="00F5173B">
        <w:rPr>
          <w:szCs w:val="24"/>
        </w:rPr>
        <w:t>местного самоуправления</w:t>
      </w:r>
      <w:r w:rsidR="00F5173B" w:rsidRPr="00FA03CF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или многофункциональном центре;</w:t>
      </w:r>
    </w:p>
    <w:p w:rsidR="00FA03CF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3) письменно, в том числе посредством электронной почты, факсимильной</w:t>
      </w:r>
      <w:r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связи;</w:t>
      </w:r>
    </w:p>
    <w:p w:rsidR="009B54A6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4) посредством размещения в открытой и доступной форме информации:</w:t>
      </w:r>
    </w:p>
    <w:p w:rsidR="009B54A6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в федеральной государственной информационной системе «Единый портал</w:t>
      </w:r>
      <w:r w:rsidRPr="00FA03CF">
        <w:rPr>
          <w:color w:val="000000"/>
          <w:szCs w:val="24"/>
        </w:rPr>
        <w:br/>
        <w:t xml:space="preserve">государственных и муниципальных услуг (функций)» </w:t>
      </w:r>
      <w:r w:rsidRPr="00525A98">
        <w:rPr>
          <w:szCs w:val="24"/>
        </w:rPr>
        <w:t>(</w:t>
      </w:r>
      <w:hyperlink r:id="rId11" w:history="1">
        <w:r w:rsidR="009B54A6" w:rsidRPr="00525A98">
          <w:rPr>
            <w:rStyle w:val="ad"/>
            <w:color w:val="auto"/>
            <w:szCs w:val="24"/>
          </w:rPr>
          <w:t>https://www.gosuslugi.ru/</w:t>
        </w:r>
      </w:hyperlink>
      <w:r w:rsidRPr="00525A98">
        <w:rPr>
          <w:szCs w:val="24"/>
        </w:rPr>
        <w:t>)</w:t>
      </w:r>
      <w:r w:rsidR="009B54A6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(далее – Единый портал);</w:t>
      </w:r>
    </w:p>
    <w:p w:rsidR="009B54A6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на региональном портале государственных и муниципальных услуг</w:t>
      </w:r>
      <w:r w:rsidRPr="00FA03CF">
        <w:rPr>
          <w:color w:val="000000"/>
          <w:szCs w:val="24"/>
        </w:rPr>
        <w:br/>
        <w:t>(функций), являющегося государственной информационной системой субъекта</w:t>
      </w:r>
      <w:r w:rsidR="009B54A6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Российской Федерации (далее – региональный портал);</w:t>
      </w:r>
    </w:p>
    <w:p w:rsidR="009B54A6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на официальном сайте Уполномоченного органа (указать адрес</w:t>
      </w:r>
      <w:r w:rsidRPr="00FA03CF">
        <w:rPr>
          <w:color w:val="000000"/>
          <w:szCs w:val="24"/>
        </w:rPr>
        <w:br/>
        <w:t>официального сайта);</w:t>
      </w:r>
    </w:p>
    <w:p w:rsidR="009B54A6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5) посредством размещения информации на информационных стендах</w:t>
      </w:r>
      <w:r w:rsidR="009B54A6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Уполномоченного органа или многофункционального центра.</w:t>
      </w:r>
    </w:p>
    <w:p w:rsidR="009B54A6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1.5. Информирование осуществляется по вопросам, касающимся:</w:t>
      </w:r>
    </w:p>
    <w:p w:rsidR="009B54A6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способов подачи уведомления об окончании строительства или</w:t>
      </w:r>
      <w:r w:rsidR="009B54A6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реконструкции объекта индивидуального жилищного строительства или садового</w:t>
      </w:r>
      <w:r w:rsidR="009B54A6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дома (далее – уведомление об окончании строительства);</w:t>
      </w:r>
    </w:p>
    <w:p w:rsidR="009B54A6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адресов Уполномоченного органа и многофункциональных центров,</w:t>
      </w:r>
      <w:r w:rsidR="009B54A6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обращение в которые необходимо для предоставления муниципальной услуги;</w:t>
      </w:r>
    </w:p>
    <w:p w:rsidR="009B54A6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справочной информации о работе Уполномоченного органа (структурных</w:t>
      </w:r>
      <w:r w:rsidRPr="00FA03CF">
        <w:rPr>
          <w:color w:val="000000"/>
          <w:szCs w:val="24"/>
        </w:rPr>
        <w:br/>
        <w:t>подразделений Уполномоченного органа);</w:t>
      </w:r>
    </w:p>
    <w:p w:rsidR="00F5173B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документов, необходимых для предоставления государственной</w:t>
      </w:r>
      <w:r w:rsidRPr="00FA03CF">
        <w:rPr>
          <w:color w:val="000000"/>
          <w:szCs w:val="24"/>
        </w:rPr>
        <w:br/>
        <w:t>(муниципальной) услуги;</w:t>
      </w:r>
    </w:p>
    <w:p w:rsidR="000034B1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порядка и сроков предоставления муниципальной услуги;</w:t>
      </w:r>
    </w:p>
    <w:p w:rsidR="000034B1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порядка получения сведений о ходе рассмотрения уведомления об окончании</w:t>
      </w:r>
      <w:r w:rsidRPr="00FA03CF">
        <w:rPr>
          <w:color w:val="000000"/>
          <w:szCs w:val="24"/>
        </w:rPr>
        <w:br/>
        <w:t>строительства и о результатах предоставления муниципальной услуги;</w:t>
      </w:r>
    </w:p>
    <w:p w:rsidR="000034B1" w:rsidRDefault="00FA03CF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порядка досудебного (внесудебного) обжалования действий (бездействия)</w:t>
      </w:r>
      <w:r w:rsidRPr="00FA03CF">
        <w:rPr>
          <w:color w:val="000000"/>
          <w:szCs w:val="24"/>
        </w:rPr>
        <w:br/>
        <w:t>должностных лиц, и принимаемых ими решений при предоставлении</w:t>
      </w:r>
      <w:r w:rsidRPr="00FA03CF">
        <w:rPr>
          <w:color w:val="000000"/>
          <w:szCs w:val="24"/>
        </w:rPr>
        <w:br/>
        <w:t>муниципальной услуги.</w:t>
      </w:r>
    </w:p>
    <w:p w:rsidR="000034B1" w:rsidRDefault="00FA03CF" w:rsidP="00240A43">
      <w:pPr>
        <w:ind w:firstLine="709"/>
        <w:jc w:val="both"/>
        <w:rPr>
          <w:szCs w:val="24"/>
        </w:rPr>
      </w:pPr>
      <w:r w:rsidRPr="00FA03CF">
        <w:rPr>
          <w:color w:val="000000"/>
          <w:szCs w:val="24"/>
        </w:rPr>
        <w:t>Получение информации по вопросам предоставления муниципальной услуги и</w:t>
      </w:r>
      <w:r w:rsidR="000034B1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услуг, которые являются необходимыми и</w:t>
      </w:r>
      <w:r w:rsidR="000034B1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обязательными для предоставления муниципальной услуги</w:t>
      </w:r>
      <w:r w:rsidR="000034B1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осуществляется бесплатно.</w:t>
      </w:r>
      <w:r w:rsidRPr="00FA03CF">
        <w:rPr>
          <w:szCs w:val="24"/>
        </w:rPr>
        <w:t xml:space="preserve"> 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FA03CF">
        <w:rPr>
          <w:color w:val="000000"/>
          <w:szCs w:val="24"/>
        </w:rPr>
        <w:t>1.6. При устном обращении Заявителя (лично или по телефону) должностное</w:t>
      </w:r>
      <w:r w:rsidR="000034B1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лицо Уполномоченного органа</w:t>
      </w:r>
      <w:r w:rsidR="00100E1E" w:rsidRPr="00FA03CF">
        <w:rPr>
          <w:szCs w:val="24"/>
        </w:rPr>
        <w:t xml:space="preserve"> местного самоуправления</w:t>
      </w:r>
      <w:r w:rsidRPr="00FA03CF">
        <w:rPr>
          <w:color w:val="000000"/>
          <w:szCs w:val="24"/>
        </w:rPr>
        <w:t>, работник</w:t>
      </w:r>
      <w:r w:rsidR="00100E1E" w:rsidRPr="00FA03CF">
        <w:rPr>
          <w:color w:val="000000"/>
          <w:szCs w:val="24"/>
        </w:rPr>
        <w:t xml:space="preserve"> </w:t>
      </w:r>
      <w:r w:rsidRPr="00FA03CF">
        <w:rPr>
          <w:color w:val="000000"/>
          <w:szCs w:val="24"/>
        </w:rPr>
        <w:t>многофункционального цент</w:t>
      </w:r>
      <w:r w:rsidRPr="002E0900">
        <w:rPr>
          <w:color w:val="000000"/>
          <w:szCs w:val="24"/>
        </w:rPr>
        <w:t>ра,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осуществляющий консультирование, подробно и в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вежливой (корректной) форме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 xml:space="preserve">информирует </w:t>
      </w:r>
      <w:proofErr w:type="gramStart"/>
      <w:r w:rsidRPr="002E0900">
        <w:rPr>
          <w:color w:val="000000"/>
          <w:szCs w:val="24"/>
        </w:rPr>
        <w:t>обратившихся</w:t>
      </w:r>
      <w:proofErr w:type="gramEnd"/>
      <w:r w:rsidRPr="002E0900">
        <w:rPr>
          <w:color w:val="000000"/>
          <w:szCs w:val="24"/>
        </w:rPr>
        <w:t xml:space="preserve"> по интересующим вопросам.</w:t>
      </w:r>
    </w:p>
    <w:p w:rsidR="00100E1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lastRenderedPageBreak/>
        <w:t>Ответ на телефонный звонок должен начинаться с информации о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наименовании органа, в который позвонил Заявитель, фамилии, имени, отчества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(последнее – при наличии) и должности специалиста, принявшего телефонный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звонок.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 xml:space="preserve">Если должностное лицо Уполномоченного органа </w:t>
      </w:r>
      <w:r w:rsidR="00100E1E">
        <w:rPr>
          <w:szCs w:val="24"/>
        </w:rPr>
        <w:t>местного самоуправления</w:t>
      </w:r>
      <w:r w:rsidR="00100E1E" w:rsidRPr="002E0900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не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может самостоятельно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дать ответ, телефонный звонок должен быть переадресован</w:t>
      </w:r>
      <w:r w:rsidR="00100E1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(переведен) на другое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должностное лицо или же обратившемуся лицу должен быть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сообщен телефонный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номер, по которому можно будет получить необходимую информацию</w:t>
      </w:r>
      <w:r w:rsidR="001613AE">
        <w:rPr>
          <w:color w:val="000000"/>
          <w:szCs w:val="24"/>
        </w:rPr>
        <w:t>.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Если подготовка ответа требует продолжительного времени, он предлагает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Заявителю один из следующих вариантов дальнейших действий: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изложить обращение в письменной форме;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назначить другое время для консультаций.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Должностное лицо Уполномоченного органа</w:t>
      </w:r>
      <w:r w:rsidR="001613AE" w:rsidRPr="001613AE">
        <w:rPr>
          <w:szCs w:val="24"/>
        </w:rPr>
        <w:t xml:space="preserve"> </w:t>
      </w:r>
      <w:r w:rsidR="001613A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 xml:space="preserve"> не вправе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осуществлять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информирование, выходящее за рамки стандартных процедур и условий</w:t>
      </w:r>
      <w:r w:rsidRPr="002E0900">
        <w:rPr>
          <w:color w:val="000000"/>
          <w:szCs w:val="24"/>
        </w:rPr>
        <w:br/>
        <w:t>предоставления муниципальной услуги, и влияющее прямо или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косвенно на принимаемое решение.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Продолжительность информирования по телефону не должна превышать 10</w:t>
      </w:r>
      <w:r w:rsidRPr="002E0900">
        <w:rPr>
          <w:color w:val="000000"/>
          <w:szCs w:val="24"/>
        </w:rPr>
        <w:br/>
        <w:t>минут.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Информирование осуществляется в соответствии с графиком приема</w:t>
      </w:r>
      <w:r w:rsidRPr="002E0900">
        <w:rPr>
          <w:color w:val="000000"/>
          <w:szCs w:val="24"/>
        </w:rPr>
        <w:br/>
        <w:t>граждан.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 xml:space="preserve">1.7. </w:t>
      </w:r>
      <w:proofErr w:type="gramStart"/>
      <w:r w:rsidRPr="002E0900">
        <w:rPr>
          <w:color w:val="000000"/>
          <w:szCs w:val="24"/>
        </w:rPr>
        <w:t>По письменному обращению должностное лицо Уполномоченного</w:t>
      </w:r>
      <w:r w:rsidRPr="002E0900">
        <w:rPr>
          <w:color w:val="000000"/>
          <w:szCs w:val="24"/>
        </w:rPr>
        <w:br/>
        <w:t>органа</w:t>
      </w:r>
      <w:r w:rsidR="001613AE" w:rsidRPr="001613AE">
        <w:rPr>
          <w:szCs w:val="24"/>
        </w:rPr>
        <w:t xml:space="preserve"> </w:t>
      </w:r>
      <w:r w:rsidR="001613A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>, ответственный за предоставление муниципальной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услуги, подробно в письменной форме разъясняет гражданину сведения по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вопросам,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указанным в пункте 1.5. настоящего Административного регламента в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порядке,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установленном Федеральным законом от 2 мая 2006 г. № 59-ФЗ</w:t>
      </w:r>
      <w:r w:rsidR="00F717FC">
        <w:rPr>
          <w:color w:val="000000"/>
          <w:szCs w:val="24"/>
        </w:rPr>
        <w:t xml:space="preserve"> </w:t>
      </w:r>
      <w:r w:rsidR="001613AE">
        <w:t>"</w:t>
      </w:r>
      <w:r w:rsidRPr="002E0900">
        <w:rPr>
          <w:color w:val="000000"/>
          <w:szCs w:val="24"/>
        </w:rPr>
        <w:t>О порядке рассмотрения обращений граждан Российской Федерации</w:t>
      </w:r>
      <w:r w:rsidR="001613AE">
        <w:t>"</w:t>
      </w:r>
      <w:r w:rsidRPr="002E0900">
        <w:rPr>
          <w:color w:val="000000"/>
          <w:szCs w:val="24"/>
        </w:rPr>
        <w:t xml:space="preserve"> (далее –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Федеральный закон № 59-ФЗ).</w:t>
      </w:r>
      <w:proofErr w:type="gramEnd"/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1.8. На Едином портале размещаются сведения, предусмотренные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Положением о федеральной государственной информационной системе</w:t>
      </w:r>
      <w:r w:rsidR="001613AE">
        <w:rPr>
          <w:color w:val="000000"/>
          <w:szCs w:val="24"/>
        </w:rPr>
        <w:t xml:space="preserve"> </w:t>
      </w:r>
      <w:r w:rsidR="001613AE">
        <w:t>"</w:t>
      </w:r>
      <w:r w:rsidRPr="002E0900">
        <w:rPr>
          <w:color w:val="000000"/>
          <w:szCs w:val="24"/>
        </w:rPr>
        <w:t>Федеральный реестр</w:t>
      </w:r>
      <w:r w:rsidR="00F717FC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государственных и муниципальных услуг (функций)</w:t>
      </w:r>
      <w:r w:rsidR="001613AE">
        <w:t>"</w:t>
      </w:r>
      <w:r w:rsidRPr="002E0900">
        <w:rPr>
          <w:color w:val="000000"/>
          <w:szCs w:val="24"/>
        </w:rPr>
        <w:t>,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утвержденным постановлением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Правительства Российской Федерации от 24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октября 2011 года № 861.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proofErr w:type="gramStart"/>
      <w:r w:rsidRPr="002E0900">
        <w:rPr>
          <w:color w:val="000000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требований, в том числе без использования программного обеспечения, установка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которого на технические средства заявителя требует заключения лицензионного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или иного соглашения с правообладателем программного обеспечения,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предусматривающего взимание платы, регистрацию или авторизацию заявителя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или предоставление им персональных данных.</w:t>
      </w:r>
      <w:proofErr w:type="gramEnd"/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1.9. На официальном сайте Уполномоченного органа</w:t>
      </w:r>
      <w:r w:rsidR="001613AE" w:rsidRPr="001613AE">
        <w:rPr>
          <w:szCs w:val="24"/>
        </w:rPr>
        <w:t xml:space="preserve"> </w:t>
      </w:r>
      <w:r w:rsidR="001613A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>, на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стендах в местах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предоставления муниципальной услуги и в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многофункциональном центре размещается следующая справочная информация: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о месте нахождения и графике работы Уполномоченного органа</w:t>
      </w:r>
      <w:r w:rsidR="001613AE" w:rsidRPr="001613AE">
        <w:rPr>
          <w:szCs w:val="24"/>
        </w:rPr>
        <w:t xml:space="preserve"> </w:t>
      </w:r>
      <w:r w:rsidR="001613A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 xml:space="preserve"> и их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справочные телефоны структурных подразделений Уполномоченного органа</w:t>
      </w:r>
      <w:r w:rsidR="001613AE" w:rsidRPr="001613AE">
        <w:rPr>
          <w:szCs w:val="24"/>
        </w:rPr>
        <w:t xml:space="preserve"> </w:t>
      </w:r>
      <w:r w:rsidR="001613A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>,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ответственных за предоставление муниципальной услуги, в том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числе номер телефона-автоинформатора (при наличии);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адрес официального сайта, а также электронной почты и (или) формы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 xml:space="preserve">обратной связи Уполномоченного органа в сети </w:t>
      </w:r>
      <w:r w:rsidR="001613AE">
        <w:t>"</w:t>
      </w:r>
      <w:r w:rsidRPr="002E0900">
        <w:rPr>
          <w:color w:val="000000"/>
          <w:szCs w:val="24"/>
        </w:rPr>
        <w:t>Интернет</w:t>
      </w:r>
      <w:r w:rsidR="001613AE">
        <w:t>"</w:t>
      </w:r>
      <w:r w:rsidRPr="002E0900">
        <w:rPr>
          <w:color w:val="000000"/>
          <w:szCs w:val="24"/>
        </w:rPr>
        <w:t>.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t>1.10. В залах ожидания Уполномоченного органа</w:t>
      </w:r>
      <w:r w:rsidR="001613AE" w:rsidRPr="001613AE">
        <w:rPr>
          <w:szCs w:val="24"/>
        </w:rPr>
        <w:t xml:space="preserve"> </w:t>
      </w:r>
      <w:r w:rsidR="001613A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 xml:space="preserve"> размещаются нормативные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требованию заявителя предоставляются ему для ознакомления.</w:t>
      </w:r>
      <w:r w:rsidR="001613AE">
        <w:rPr>
          <w:color w:val="000000"/>
          <w:szCs w:val="24"/>
        </w:rPr>
        <w:t xml:space="preserve"> </w:t>
      </w:r>
    </w:p>
    <w:p w:rsidR="001613AE" w:rsidRDefault="002E0900" w:rsidP="00240A43">
      <w:pPr>
        <w:ind w:firstLine="709"/>
        <w:jc w:val="both"/>
        <w:rPr>
          <w:color w:val="000000"/>
          <w:szCs w:val="24"/>
        </w:rPr>
      </w:pPr>
      <w:r w:rsidRPr="002E0900">
        <w:rPr>
          <w:color w:val="000000"/>
          <w:szCs w:val="24"/>
        </w:rPr>
        <w:lastRenderedPageBreak/>
        <w:t>1.11. Размещение информации о порядке предоставления муниципальной услуги на информационных стендах в помещении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многофункционального центра осуществляется в соответствии с соглашением,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заключенным между многофункциональным центром и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Уполномоченным органом</w:t>
      </w:r>
      <w:r w:rsidR="001613AE" w:rsidRPr="001613AE">
        <w:rPr>
          <w:szCs w:val="24"/>
        </w:rPr>
        <w:t xml:space="preserve"> </w:t>
      </w:r>
      <w:r w:rsidR="001613AE">
        <w:rPr>
          <w:szCs w:val="24"/>
        </w:rPr>
        <w:t xml:space="preserve">местного самоуправления </w:t>
      </w:r>
      <w:r w:rsidRPr="002E0900">
        <w:rPr>
          <w:color w:val="000000"/>
          <w:szCs w:val="24"/>
        </w:rPr>
        <w:t>с учетом требований к информированию, установленных Административным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регламентом.</w:t>
      </w:r>
    </w:p>
    <w:p w:rsidR="009314C4" w:rsidRPr="002E0900" w:rsidRDefault="002E0900" w:rsidP="00240A43">
      <w:pPr>
        <w:ind w:firstLine="709"/>
        <w:jc w:val="both"/>
        <w:rPr>
          <w:szCs w:val="24"/>
        </w:rPr>
      </w:pPr>
      <w:r w:rsidRPr="002E0900">
        <w:rPr>
          <w:color w:val="000000"/>
          <w:szCs w:val="24"/>
        </w:rPr>
        <w:t xml:space="preserve">1.12. </w:t>
      </w:r>
      <w:proofErr w:type="gramStart"/>
      <w:r w:rsidRPr="002E0900">
        <w:rPr>
          <w:color w:val="000000"/>
          <w:szCs w:val="24"/>
        </w:rPr>
        <w:t>Информация о ходе рассмотрения уведомления о планируемом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строительстве,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уведомления об изменении параметров и о результатах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предоставления муниципальной услуги может быть получена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 xml:space="preserve">заявителем (его представителем) в личном кабинете </w:t>
      </w:r>
      <w:proofErr w:type="spellStart"/>
      <w:r w:rsidRPr="002E0900">
        <w:rPr>
          <w:color w:val="000000"/>
          <w:szCs w:val="24"/>
        </w:rPr>
        <w:t>на</w:t>
      </w:r>
      <w:r w:rsidR="001613AE">
        <w:rPr>
          <w:color w:val="000000"/>
          <w:szCs w:val="24"/>
        </w:rPr>
        <w:t>ь</w:t>
      </w:r>
      <w:proofErr w:type="spellEnd"/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Едином портале,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региональном портале, а также в соответствующем структурном подразделении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Уполномоченного органа</w:t>
      </w:r>
      <w:r w:rsidR="001613AE" w:rsidRPr="001613AE">
        <w:rPr>
          <w:szCs w:val="24"/>
        </w:rPr>
        <w:t xml:space="preserve"> </w:t>
      </w:r>
      <w:r w:rsidR="001613AE">
        <w:rPr>
          <w:szCs w:val="24"/>
        </w:rPr>
        <w:t>местного самоуправления</w:t>
      </w:r>
      <w:r w:rsidRPr="002E0900">
        <w:rPr>
          <w:color w:val="000000"/>
          <w:szCs w:val="24"/>
        </w:rPr>
        <w:t xml:space="preserve"> при обращении </w:t>
      </w:r>
      <w:r w:rsidR="001613AE">
        <w:rPr>
          <w:color w:val="000000"/>
          <w:szCs w:val="24"/>
        </w:rPr>
        <w:t xml:space="preserve"> з</w:t>
      </w:r>
      <w:r w:rsidRPr="002E0900">
        <w:rPr>
          <w:color w:val="000000"/>
          <w:szCs w:val="24"/>
        </w:rPr>
        <w:t>аявителя лично, по телефону</w:t>
      </w:r>
      <w:r w:rsidR="001613AE">
        <w:rPr>
          <w:color w:val="000000"/>
          <w:szCs w:val="24"/>
        </w:rPr>
        <w:t xml:space="preserve"> </w:t>
      </w:r>
      <w:r w:rsidRPr="002E0900">
        <w:rPr>
          <w:color w:val="000000"/>
          <w:szCs w:val="24"/>
        </w:rPr>
        <w:t>посредством электронной почты.</w:t>
      </w:r>
      <w:proofErr w:type="gramEnd"/>
    </w:p>
    <w:p w:rsidR="009314C4" w:rsidRDefault="009314C4" w:rsidP="00240A43">
      <w:pPr>
        <w:ind w:firstLine="709"/>
        <w:jc w:val="both"/>
      </w:pPr>
    </w:p>
    <w:p w:rsidR="00A20540" w:rsidRPr="00534FF7" w:rsidRDefault="00A20540" w:rsidP="00AE519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534FF7">
        <w:rPr>
          <w:b/>
          <w:szCs w:val="24"/>
        </w:rPr>
        <w:t>Раздел II. СТАНДАРТ ПРЕДОСТАВЛЕНИЯ МУНИЦИПАЛЬНОЙ УСЛУГИ</w:t>
      </w:r>
    </w:p>
    <w:p w:rsidR="00A20540" w:rsidRPr="00534FF7" w:rsidRDefault="00A20540" w:rsidP="00AE5195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A20540" w:rsidRDefault="00A20540" w:rsidP="00AE5195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bookmarkStart w:id="1" w:name="Par146"/>
      <w:bookmarkEnd w:id="1"/>
      <w:r w:rsidRPr="00534FF7">
        <w:rPr>
          <w:b/>
          <w:szCs w:val="24"/>
        </w:rPr>
        <w:t>Глава 4. НАИМЕНОВАНИЕ МУНИЦИПАЛЬНОЙ УСЛУГИ</w:t>
      </w:r>
    </w:p>
    <w:p w:rsidR="00B447AD" w:rsidRDefault="00B447AD" w:rsidP="00AE5195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B447AD" w:rsidRPr="00746041" w:rsidRDefault="00B447AD" w:rsidP="00B447A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Cs w:val="24"/>
        </w:rPr>
      </w:pPr>
      <w:r>
        <w:rPr>
          <w:color w:val="000000"/>
          <w:szCs w:val="24"/>
        </w:rPr>
        <w:t xml:space="preserve">10. </w:t>
      </w:r>
      <w:proofErr w:type="gramStart"/>
      <w:r w:rsidRPr="00746041">
        <w:rPr>
          <w:color w:val="000000"/>
          <w:szCs w:val="24"/>
        </w:rPr>
        <w:t xml:space="preserve">Под муниципальной услугой - </w:t>
      </w:r>
      <w:r w:rsidRPr="00746041">
        <w:rPr>
          <w:szCs w:val="24"/>
        </w:rPr>
        <w:t>"</w:t>
      </w:r>
      <w:r w:rsidR="00746041" w:rsidRPr="00746041">
        <w:rPr>
          <w:color w:val="000000"/>
          <w:szCs w:val="24"/>
        </w:rPr>
        <w:t xml:space="preserve">Направление уведомления о соответствии </w:t>
      </w:r>
      <w:r w:rsidR="00370BF1">
        <w:rPr>
          <w:bCs/>
          <w:szCs w:val="24"/>
        </w:rPr>
        <w:t xml:space="preserve">(несоответствии) </w:t>
      </w:r>
      <w:r w:rsidR="00746041" w:rsidRPr="00746041">
        <w:rPr>
          <w:color w:val="000000"/>
          <w:szCs w:val="24"/>
        </w:rPr>
        <w:t>указанных в уведомлении о</w:t>
      </w:r>
      <w:r w:rsidR="00746041">
        <w:rPr>
          <w:color w:val="000000"/>
          <w:szCs w:val="24"/>
        </w:rPr>
        <w:t xml:space="preserve"> </w:t>
      </w:r>
      <w:r w:rsidR="00746041" w:rsidRPr="00746041">
        <w:rPr>
          <w:color w:val="000000"/>
          <w:szCs w:val="24"/>
        </w:rPr>
        <w:t xml:space="preserve">планируемом строительстве </w:t>
      </w:r>
      <w:r w:rsidR="00370BF1"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746041">
        <w:rPr>
          <w:szCs w:val="24"/>
        </w:rPr>
        <w:t>"</w:t>
      </w:r>
      <w:r w:rsidR="00746041" w:rsidRPr="00746041">
        <w:rPr>
          <w:szCs w:val="24"/>
        </w:rPr>
        <w:t xml:space="preserve"> </w:t>
      </w:r>
      <w:r w:rsidRPr="00746041">
        <w:rPr>
          <w:color w:val="000000"/>
          <w:szCs w:val="24"/>
        </w:rPr>
        <w:t xml:space="preserve"> (далее -</w:t>
      </w:r>
      <w:r w:rsidRPr="00746041">
        <w:rPr>
          <w:color w:val="000000"/>
          <w:szCs w:val="24"/>
        </w:rPr>
        <w:br/>
        <w:t>услуга).</w:t>
      </w:r>
      <w:proofErr w:type="gramEnd"/>
    </w:p>
    <w:p w:rsidR="001C1BB7" w:rsidRPr="00746041" w:rsidRDefault="001C1BB7" w:rsidP="00A205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46041" w:rsidRDefault="00746041" w:rsidP="00746041">
      <w:pPr>
        <w:pStyle w:val="a4"/>
        <w:jc w:val="center"/>
        <w:rPr>
          <w:b/>
        </w:rPr>
      </w:pPr>
      <w:r>
        <w:rPr>
          <w:b/>
        </w:rPr>
        <w:t>Глава 5. НАИМЕНОВАНИЕ ОРГАНА МЕСТНОГО САМОУПРАВЛЕНИЯ,</w:t>
      </w:r>
    </w:p>
    <w:p w:rsidR="00746041" w:rsidRDefault="00746041" w:rsidP="00746041">
      <w:pPr>
        <w:pStyle w:val="a4"/>
        <w:jc w:val="center"/>
        <w:rPr>
          <w:b/>
        </w:rPr>
      </w:pPr>
      <w:proofErr w:type="gramStart"/>
      <w:r>
        <w:rPr>
          <w:b/>
        </w:rPr>
        <w:t>ПРЕДОСТАВЛЯЮЩЕГО</w:t>
      </w:r>
      <w:proofErr w:type="gramEnd"/>
      <w:r>
        <w:rPr>
          <w:b/>
        </w:rPr>
        <w:t xml:space="preserve"> МУНИЦИПАЛЬНУЮ УСЛУГУ</w:t>
      </w:r>
    </w:p>
    <w:p w:rsidR="00746041" w:rsidRDefault="00746041" w:rsidP="0074604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46041" w:rsidRDefault="00746041" w:rsidP="00746041">
      <w:pPr>
        <w:autoSpaceDE w:val="0"/>
        <w:autoSpaceDN w:val="0"/>
        <w:adjustRightInd w:val="0"/>
        <w:ind w:firstLine="708"/>
        <w:jc w:val="both"/>
        <w:rPr>
          <w:color w:val="FF0000"/>
          <w:szCs w:val="24"/>
        </w:rPr>
      </w:pPr>
      <w:r>
        <w:rPr>
          <w:szCs w:val="24"/>
        </w:rPr>
        <w:t xml:space="preserve">Муниципальная услуга предоставляется Уполномоченным органом - отделом </w:t>
      </w:r>
      <w:r>
        <w:rPr>
          <w:kern w:val="22"/>
          <w:szCs w:val="24"/>
        </w:rPr>
        <w:t xml:space="preserve">земельных отношений </w:t>
      </w:r>
      <w:r>
        <w:rPr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>
        <w:rPr>
          <w:szCs w:val="24"/>
        </w:rPr>
        <w:t>Тайшетского</w:t>
      </w:r>
      <w:proofErr w:type="spellEnd"/>
      <w:r>
        <w:rPr>
          <w:szCs w:val="24"/>
        </w:rPr>
        <w:t xml:space="preserve"> района</w:t>
      </w:r>
      <w:r>
        <w:rPr>
          <w:color w:val="FF0000"/>
          <w:szCs w:val="24"/>
        </w:rPr>
        <w:t>.</w:t>
      </w:r>
    </w:p>
    <w:p w:rsidR="00746041" w:rsidRDefault="00746041" w:rsidP="00746041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2.2. Состав заявителей.</w:t>
      </w:r>
    </w:p>
    <w:p w:rsidR="00746041" w:rsidRDefault="00746041" w:rsidP="00746041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Заявителями при обращении за получением услуги являются застройщики.</w:t>
      </w:r>
    </w:p>
    <w:p w:rsidR="00746041" w:rsidRDefault="00746041" w:rsidP="00746041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B7DD7" w:rsidRPr="008603DF" w:rsidRDefault="008B7DD7" w:rsidP="008603D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20540" w:rsidRPr="00534FF7" w:rsidRDefault="00A20540" w:rsidP="001C1BB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 w:rsidR="00F717FC">
        <w:rPr>
          <w:b/>
          <w:szCs w:val="24"/>
        </w:rPr>
        <w:t>6</w:t>
      </w:r>
      <w:r w:rsidRPr="00534FF7">
        <w:rPr>
          <w:b/>
          <w:szCs w:val="24"/>
        </w:rPr>
        <w:t>. НОРМАТИВНЫ</w:t>
      </w:r>
      <w:r w:rsidR="00746041">
        <w:rPr>
          <w:b/>
          <w:szCs w:val="24"/>
        </w:rPr>
        <w:t>Е</w:t>
      </w:r>
      <w:r w:rsidRPr="00534FF7">
        <w:rPr>
          <w:b/>
          <w:szCs w:val="24"/>
        </w:rPr>
        <w:t xml:space="preserve"> ПРАВОВЫ</w:t>
      </w:r>
      <w:r w:rsidR="00746041">
        <w:rPr>
          <w:b/>
          <w:szCs w:val="24"/>
        </w:rPr>
        <w:t>Е</w:t>
      </w:r>
      <w:r w:rsidRPr="00534FF7">
        <w:rPr>
          <w:b/>
          <w:szCs w:val="24"/>
        </w:rPr>
        <w:t xml:space="preserve"> АКТ</w:t>
      </w:r>
      <w:r w:rsidR="00746041">
        <w:rPr>
          <w:b/>
          <w:szCs w:val="24"/>
        </w:rPr>
        <w:t>Ы</w:t>
      </w:r>
      <w:r w:rsidRPr="00534FF7">
        <w:rPr>
          <w:b/>
          <w:szCs w:val="24"/>
        </w:rPr>
        <w:t>, РЕГУЛИРУЮЩИ</w:t>
      </w:r>
      <w:r w:rsidR="00746041">
        <w:rPr>
          <w:b/>
          <w:szCs w:val="24"/>
        </w:rPr>
        <w:t>Е</w:t>
      </w:r>
      <w:r w:rsidRPr="00534FF7">
        <w:rPr>
          <w:b/>
          <w:szCs w:val="24"/>
        </w:rPr>
        <w:t xml:space="preserve"> ПРЕДОСТАВЛЕНИЕ МУНИЦИПАЛЬНОЙ УСЛУГИ</w:t>
      </w:r>
    </w:p>
    <w:p w:rsidR="00A20540" w:rsidRPr="0044698F" w:rsidRDefault="00A20540" w:rsidP="00A20540">
      <w:pPr>
        <w:widowControl w:val="0"/>
        <w:autoSpaceDE w:val="0"/>
        <w:autoSpaceDN w:val="0"/>
        <w:adjustRightInd w:val="0"/>
        <w:ind w:left="709"/>
        <w:jc w:val="center"/>
        <w:rPr>
          <w:szCs w:val="24"/>
        </w:rPr>
      </w:pPr>
    </w:p>
    <w:p w:rsidR="00746041" w:rsidRDefault="00746041" w:rsidP="006C3E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6041">
        <w:rPr>
          <w:color w:val="000000"/>
          <w:szCs w:val="24"/>
        </w:rPr>
        <w:t>2.3. Перечень нормативных правовых актов, регулирующих предоставление</w:t>
      </w:r>
      <w:r w:rsidRPr="00746041">
        <w:rPr>
          <w:color w:val="000000"/>
          <w:szCs w:val="24"/>
        </w:rPr>
        <w:br/>
        <w:t>муниципальной услуги</w:t>
      </w:r>
      <w:r>
        <w:rPr>
          <w:color w:val="000000"/>
          <w:szCs w:val="24"/>
        </w:rPr>
        <w:t>:</w:t>
      </w:r>
    </w:p>
    <w:p w:rsidR="006C3E07" w:rsidRPr="00FB6CFF" w:rsidRDefault="006C3E07" w:rsidP="006C3E07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46041">
        <w:rPr>
          <w:szCs w:val="24"/>
        </w:rPr>
        <w:t>1) Конституция Российской Федерации (Российская газета, № 7, 21.01.2009, Собрание законодательства</w:t>
      </w:r>
      <w:r w:rsidRPr="00FB6CFF">
        <w:rPr>
          <w:szCs w:val="24"/>
        </w:rPr>
        <w:t xml:space="preserve"> РФ, № 4, 26.01.2009, ст. 445, Парламентская газета, № 4, 23-29.01.2009);</w:t>
      </w:r>
    </w:p>
    <w:p w:rsidR="006C3E07" w:rsidRPr="00FB6CFF" w:rsidRDefault="006C3E07" w:rsidP="006C3E0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D14">
        <w:rPr>
          <w:szCs w:val="24"/>
        </w:rPr>
        <w:t>2)</w:t>
      </w:r>
      <w:r w:rsidRPr="00FB6CFF">
        <w:rPr>
          <w:rFonts w:ascii="Calibri" w:hAnsi="Calibri"/>
          <w:szCs w:val="24"/>
        </w:rPr>
        <w:t xml:space="preserve"> </w:t>
      </w:r>
      <w:r w:rsidRPr="00FB6CFF">
        <w:rPr>
          <w:szCs w:val="24"/>
        </w:rPr>
        <w:t>Градостроительный кодекс Российской Федерации</w:t>
      </w:r>
      <w:r w:rsidRPr="00FB6CFF">
        <w:rPr>
          <w:rFonts w:ascii="Calibri" w:hAnsi="Calibri"/>
          <w:szCs w:val="24"/>
        </w:rPr>
        <w:t xml:space="preserve"> </w:t>
      </w:r>
      <w:r w:rsidRPr="00FB6CFF">
        <w:rPr>
          <w:szCs w:val="24"/>
        </w:rPr>
        <w:t>(Собрание законодательства Российской Федерации, 2005, № 1 (ч. I),</w:t>
      </w:r>
      <w:r w:rsidR="00193B37">
        <w:rPr>
          <w:szCs w:val="24"/>
        </w:rPr>
        <w:t xml:space="preserve"> ст. 16; № 30 (ч. II), ст. 3128</w:t>
      </w:r>
      <w:r w:rsidRPr="00FB6CFF">
        <w:rPr>
          <w:szCs w:val="24"/>
        </w:rPr>
        <w:t>);</w:t>
      </w:r>
    </w:p>
    <w:p w:rsidR="006C3E07" w:rsidRPr="00FB6CFF" w:rsidRDefault="006C3E07" w:rsidP="006C3E07">
      <w:pPr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>3</w:t>
      </w:r>
      <w:r w:rsidRPr="009A62F1">
        <w:rPr>
          <w:szCs w:val="24"/>
          <w:lang w:eastAsia="en-US"/>
        </w:rPr>
        <w:t>)</w:t>
      </w:r>
      <w:r w:rsidRPr="00FB6CFF">
        <w:rPr>
          <w:szCs w:val="24"/>
          <w:lang w:eastAsia="en-US"/>
        </w:rPr>
        <w:t xml:space="preserve"> Федеральный закон от </w:t>
      </w:r>
      <w:r w:rsidR="00BC775A">
        <w:rPr>
          <w:szCs w:val="24"/>
          <w:lang w:eastAsia="en-US"/>
        </w:rPr>
        <w:t>06.10.</w:t>
      </w:r>
      <w:r w:rsidRPr="00FB6CFF">
        <w:rPr>
          <w:szCs w:val="24"/>
          <w:lang w:eastAsia="en-US"/>
        </w:rPr>
        <w:t xml:space="preserve">2003 № 131-ФЗ </w:t>
      </w:r>
      <w:r>
        <w:rPr>
          <w:szCs w:val="24"/>
          <w:lang w:eastAsia="en-US"/>
        </w:rPr>
        <w:t>"</w:t>
      </w:r>
      <w:r w:rsidRPr="00FB6CFF">
        <w:rPr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Cs w:val="24"/>
          <w:lang w:eastAsia="en-US"/>
        </w:rPr>
        <w:t>"</w:t>
      </w:r>
      <w:r w:rsidRPr="00FB6CFF">
        <w:rPr>
          <w:szCs w:val="24"/>
          <w:lang w:eastAsia="en-US"/>
        </w:rPr>
        <w:t xml:space="preserve"> (Собрание законодательства Российской Федерации</w:t>
      </w:r>
      <w:r>
        <w:rPr>
          <w:szCs w:val="24"/>
          <w:lang w:eastAsia="en-US"/>
        </w:rPr>
        <w:t>"</w:t>
      </w:r>
      <w:r w:rsidRPr="00FB6CFF">
        <w:rPr>
          <w:szCs w:val="24"/>
          <w:lang w:eastAsia="en-US"/>
        </w:rPr>
        <w:t>, 06.10.2003, № 40, ст. 3822);</w:t>
      </w:r>
    </w:p>
    <w:p w:rsidR="006C3E07" w:rsidRPr="00963742" w:rsidRDefault="006C3E07" w:rsidP="009D7307">
      <w:pPr>
        <w:pStyle w:val="a4"/>
        <w:ind w:firstLine="708"/>
        <w:jc w:val="both"/>
      </w:pPr>
      <w:r>
        <w:lastRenderedPageBreak/>
        <w:t>4</w:t>
      </w:r>
      <w:r w:rsidRPr="00963742">
        <w:t xml:space="preserve">) Федеральный </w:t>
      </w:r>
      <w:hyperlink r:id="rId12" w:history="1">
        <w:r w:rsidRPr="00963742">
          <w:t>закон</w:t>
        </w:r>
      </w:hyperlink>
      <w:r w:rsidRPr="00963742">
        <w:t xml:space="preserve"> от </w:t>
      </w:r>
      <w:r w:rsidR="00BC775A">
        <w:t>27.07.</w:t>
      </w:r>
      <w:r w:rsidRPr="00963742">
        <w:t xml:space="preserve">2010 </w:t>
      </w:r>
      <w:r>
        <w:t>№</w:t>
      </w:r>
      <w:r w:rsidRPr="00963742"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>
        <w:t>№</w:t>
      </w:r>
      <w:r w:rsidRPr="00963742">
        <w:t xml:space="preserve"> 31, ст. 4179</w:t>
      </w:r>
      <w:r w:rsidR="00193B37">
        <w:t>)</w:t>
      </w:r>
      <w:r w:rsidRPr="00963742">
        <w:t xml:space="preserve"> (далее - Федеральный закон от 27 июля 2010 г. </w:t>
      </w:r>
      <w:r>
        <w:t>№</w:t>
      </w:r>
      <w:r w:rsidRPr="00963742">
        <w:t xml:space="preserve"> 210-ФЗ);</w:t>
      </w:r>
    </w:p>
    <w:p w:rsidR="006C3E07" w:rsidRPr="009A62F1" w:rsidRDefault="006C3E07" w:rsidP="009D7307">
      <w:pPr>
        <w:pStyle w:val="a4"/>
        <w:ind w:firstLine="708"/>
        <w:jc w:val="both"/>
        <w:rPr>
          <w:lang w:eastAsia="en-US"/>
        </w:rPr>
      </w:pPr>
      <w:r>
        <w:rPr>
          <w:lang w:eastAsia="en-US"/>
        </w:rPr>
        <w:t>5</w:t>
      </w:r>
      <w:r w:rsidRPr="00963742">
        <w:rPr>
          <w:lang w:eastAsia="en-US"/>
        </w:rPr>
        <w:t xml:space="preserve">) Распоряжение Правительства Российской Федерации от </w:t>
      </w:r>
      <w:r w:rsidR="00BC775A">
        <w:rPr>
          <w:lang w:eastAsia="en-US"/>
        </w:rPr>
        <w:t>17.12.</w:t>
      </w:r>
      <w:r w:rsidRPr="00963742">
        <w:rPr>
          <w:lang w:eastAsia="en-US"/>
        </w:rPr>
        <w:t>2009 № 1993-р "Об утверждении сводного перечня первоочередных государственных и муниципальных услуг, предоставляемых в электронном виде</w:t>
      </w:r>
      <w:r>
        <w:rPr>
          <w:lang w:eastAsia="en-US"/>
        </w:rPr>
        <w:t>"</w:t>
      </w:r>
      <w:r w:rsidRPr="00963742">
        <w:rPr>
          <w:lang w:eastAsia="en-US"/>
        </w:rPr>
        <w:t xml:space="preserve"> (Российская газета, № 247, 23.12.2009, Собрание законодательства Российской Федерации, 28.12.2009, № 52 (2 ч.), ст. 6626);</w:t>
      </w:r>
    </w:p>
    <w:p w:rsidR="00E65910" w:rsidRPr="008131FF" w:rsidRDefault="006C3E07" w:rsidP="009D7307">
      <w:pPr>
        <w:pStyle w:val="a4"/>
        <w:ind w:firstLine="708"/>
        <w:jc w:val="both"/>
      </w:pPr>
      <w:r w:rsidRPr="00E65910">
        <w:rPr>
          <w:lang w:eastAsia="en-US"/>
        </w:rPr>
        <w:t xml:space="preserve">6) </w:t>
      </w:r>
      <w:hyperlink r:id="rId13" w:history="1">
        <w:r w:rsidR="00E65910" w:rsidRPr="00E65910">
          <w:t>приказ</w:t>
        </w:r>
      </w:hyperlink>
      <w:r w:rsidR="00E65910" w:rsidRPr="00E65910">
        <w:t xml:space="preserve"> Министерства строительства и жилищно-коммунального хозяйства Российской Федерации</w:t>
      </w:r>
      <w:r w:rsidR="00E65910" w:rsidRPr="008131FF">
        <w:rPr>
          <w:color w:val="000000"/>
        </w:rPr>
        <w:t xml:space="preserve"> от 19 сентября 2018 года N 591/</w:t>
      </w:r>
      <w:proofErr w:type="spellStart"/>
      <w:proofErr w:type="gramStart"/>
      <w:r w:rsidR="00E65910" w:rsidRPr="008131FF">
        <w:rPr>
          <w:color w:val="000000"/>
        </w:rPr>
        <w:t>пр</w:t>
      </w:r>
      <w:proofErr w:type="spellEnd"/>
      <w:proofErr w:type="gramEnd"/>
      <w:r w:rsidR="00E65910" w:rsidRPr="008131FF">
        <w:rPr>
          <w:color w:val="000000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E65910" w:rsidRPr="009D7307" w:rsidRDefault="00E65910" w:rsidP="009D7307">
      <w:pPr>
        <w:pStyle w:val="a4"/>
        <w:ind w:firstLine="708"/>
        <w:jc w:val="both"/>
      </w:pPr>
      <w:r w:rsidRPr="009D7307">
        <w:t xml:space="preserve">7) Федеральный </w:t>
      </w:r>
      <w:hyperlink r:id="rId14" w:history="1">
        <w:r w:rsidRPr="008123B9">
          <w:rPr>
            <w:rStyle w:val="ad"/>
            <w:color w:val="auto"/>
            <w:u w:val="none"/>
          </w:rPr>
          <w:t>закон</w:t>
        </w:r>
      </w:hyperlink>
      <w:r w:rsidRPr="008123B9">
        <w:t xml:space="preserve"> </w:t>
      </w:r>
      <w:r w:rsidRPr="009D7307">
        <w:t>от</w:t>
      </w:r>
      <w:r w:rsidR="009D7307" w:rsidRPr="009D7307">
        <w:t xml:space="preserve"> 26 июня 2002 года </w:t>
      </w:r>
      <w:r w:rsidRPr="009D7307">
        <w:t>№</w:t>
      </w:r>
      <w:r w:rsidR="009D7307" w:rsidRPr="009D7307">
        <w:t xml:space="preserve"> 73-ФЗ</w:t>
      </w:r>
      <w:r w:rsidRPr="009D7307">
        <w:t xml:space="preserve"> "Об объектах культурного наследия (памятниках истории и культуры) народов Российской Федерации";</w:t>
      </w:r>
    </w:p>
    <w:p w:rsidR="001C40BE" w:rsidRDefault="009D7307" w:rsidP="009D7307">
      <w:pPr>
        <w:pStyle w:val="a4"/>
        <w:ind w:firstLine="708"/>
        <w:jc w:val="both"/>
      </w:pPr>
      <w:r>
        <w:t>8</w:t>
      </w:r>
      <w:r w:rsidR="001C40BE" w:rsidRPr="003C3D14">
        <w:t xml:space="preserve">) </w:t>
      </w:r>
      <w:r w:rsidR="001C40BE" w:rsidRPr="003C3D14">
        <w:rPr>
          <w:color w:val="000000"/>
          <w:shd w:val="clear" w:color="auto" w:fill="FFFFFF"/>
        </w:rPr>
        <w:t xml:space="preserve">Закон Иркутской области от </w:t>
      </w:r>
      <w:r w:rsidR="00BC775A">
        <w:rPr>
          <w:color w:val="000000"/>
          <w:shd w:val="clear" w:color="auto" w:fill="FFFFFF"/>
        </w:rPr>
        <w:t>03.11.</w:t>
      </w:r>
      <w:r w:rsidR="001C40BE" w:rsidRPr="003C3D14">
        <w:rPr>
          <w:color w:val="000000"/>
          <w:shd w:val="clear" w:color="auto" w:fill="FFFFFF"/>
        </w:rPr>
        <w:t xml:space="preserve">2016 № 96-ОЗ "О закреплении за сельскими поселениями Иркутской области вопросов местного значения" </w:t>
      </w:r>
      <w:r w:rsidR="001C40BE" w:rsidRPr="003C3D14">
        <w:t>(Ведомости ЗС Иркутской области, №</w:t>
      </w:r>
      <w:r w:rsidR="001C40BE">
        <w:t xml:space="preserve"> </w:t>
      </w:r>
      <w:r w:rsidR="001C40BE" w:rsidRPr="003C3D14">
        <w:t>43 от 09.11.2016г., "Областная" №</w:t>
      </w:r>
      <w:r w:rsidR="001C40BE">
        <w:t xml:space="preserve"> </w:t>
      </w:r>
      <w:r w:rsidR="001C40BE" w:rsidRPr="003C3D14">
        <w:t>129 от 21.11.2016);</w:t>
      </w:r>
    </w:p>
    <w:p w:rsidR="00F66EFF" w:rsidRPr="003C3D14" w:rsidRDefault="009D7307" w:rsidP="008123B9">
      <w:pPr>
        <w:pStyle w:val="a4"/>
        <w:ind w:firstLine="708"/>
        <w:jc w:val="both"/>
      </w:pPr>
      <w:r>
        <w:rPr>
          <w:lang w:eastAsia="en-US"/>
        </w:rPr>
        <w:t>9</w:t>
      </w:r>
      <w:r w:rsidR="00F66EFF" w:rsidRPr="003C3D14">
        <w:rPr>
          <w:lang w:eastAsia="en-US"/>
        </w:rPr>
        <w:t xml:space="preserve">) </w:t>
      </w:r>
      <w:r w:rsidR="00F66EFF" w:rsidRPr="003C3D14">
        <w:t>Устав муниципального образования "</w:t>
      </w:r>
      <w:proofErr w:type="spellStart"/>
      <w:r w:rsidR="00F66EFF" w:rsidRPr="003C3D14">
        <w:t>Тайшетский</w:t>
      </w:r>
      <w:proofErr w:type="spellEnd"/>
      <w:r w:rsidR="00F66EFF" w:rsidRPr="003C3D14">
        <w:t xml:space="preserve"> район" ("</w:t>
      </w:r>
      <w:proofErr w:type="spellStart"/>
      <w:r w:rsidR="00F66EFF" w:rsidRPr="003C3D14">
        <w:t>Бирюсинская</w:t>
      </w:r>
      <w:proofErr w:type="spellEnd"/>
      <w:r w:rsidR="00F66EFF" w:rsidRPr="003C3D14">
        <w:t xml:space="preserve"> новь" 05.08.2005, №</w:t>
      </w:r>
      <w:r w:rsidR="00F66EFF">
        <w:t xml:space="preserve"> </w:t>
      </w:r>
      <w:r w:rsidR="00F66EFF" w:rsidRPr="003C3D14">
        <w:t>31 (9746);</w:t>
      </w:r>
    </w:p>
    <w:p w:rsidR="00F66EFF" w:rsidRDefault="009D7307" w:rsidP="00F66EF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9</w:t>
      </w:r>
      <w:r w:rsidR="00F66EFF" w:rsidRPr="003C3D14">
        <w:rPr>
          <w:szCs w:val="24"/>
        </w:rPr>
        <w:t>) Порядок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="00F66EFF" w:rsidRPr="003C3D14">
        <w:rPr>
          <w:szCs w:val="24"/>
        </w:rPr>
        <w:t>Тайшетский</w:t>
      </w:r>
      <w:proofErr w:type="spellEnd"/>
      <w:r w:rsidR="00F66EFF" w:rsidRPr="003C3D14">
        <w:rPr>
          <w:szCs w:val="24"/>
        </w:rPr>
        <w:t xml:space="preserve"> район", утвержденный постановлением администрации </w:t>
      </w:r>
      <w:proofErr w:type="spellStart"/>
      <w:r w:rsidR="00F66EFF" w:rsidRPr="003C3D14">
        <w:rPr>
          <w:szCs w:val="24"/>
        </w:rPr>
        <w:t>Тайшетского</w:t>
      </w:r>
      <w:proofErr w:type="spellEnd"/>
      <w:r w:rsidR="00F66EFF" w:rsidRPr="003C3D14">
        <w:rPr>
          <w:szCs w:val="24"/>
        </w:rPr>
        <w:t xml:space="preserve"> района от 9</w:t>
      </w:r>
      <w:r w:rsidR="003607AE">
        <w:rPr>
          <w:szCs w:val="24"/>
        </w:rPr>
        <w:t xml:space="preserve"> февраля </w:t>
      </w:r>
      <w:r w:rsidR="00F66EFF" w:rsidRPr="003C3D14">
        <w:rPr>
          <w:szCs w:val="24"/>
        </w:rPr>
        <w:t>2011</w:t>
      </w:r>
      <w:r w:rsidR="003607AE">
        <w:rPr>
          <w:szCs w:val="24"/>
        </w:rPr>
        <w:t xml:space="preserve"> года</w:t>
      </w:r>
      <w:r w:rsidR="00F66EFF" w:rsidRPr="003C3D14">
        <w:rPr>
          <w:szCs w:val="24"/>
        </w:rPr>
        <w:t xml:space="preserve"> № 161 (Бюллетень нормативных правовых актов </w:t>
      </w:r>
      <w:proofErr w:type="spellStart"/>
      <w:r w:rsidR="00F66EFF" w:rsidRPr="003C3D14">
        <w:rPr>
          <w:szCs w:val="24"/>
        </w:rPr>
        <w:t>Тайшетского</w:t>
      </w:r>
      <w:proofErr w:type="spellEnd"/>
      <w:r w:rsidR="00F66EFF" w:rsidRPr="003C3D14">
        <w:rPr>
          <w:szCs w:val="24"/>
        </w:rPr>
        <w:t xml:space="preserve"> района "Официальная среда" № 3, 22.03.2011).</w:t>
      </w:r>
    </w:p>
    <w:p w:rsidR="00923210" w:rsidRPr="00C41DEE" w:rsidRDefault="00734A69" w:rsidP="009232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 w:rsidRPr="00C41DEE">
        <w:rPr>
          <w:szCs w:val="24"/>
          <w:lang w:eastAsia="en-US"/>
        </w:rPr>
        <w:t>15</w:t>
      </w:r>
      <w:r w:rsidR="00923210" w:rsidRPr="00C41DEE">
        <w:rPr>
          <w:szCs w:val="24"/>
          <w:lang w:eastAsia="en-US"/>
        </w:rPr>
        <w:t>.</w:t>
      </w:r>
      <w:r w:rsidR="00923210" w:rsidRPr="00C41DEE">
        <w:rPr>
          <w:szCs w:val="24"/>
          <w:lang w:eastAsia="en-US"/>
        </w:rPr>
        <w:tab/>
        <w:t xml:space="preserve">Нормативные правовые акты, регулирующие предоставление муниципальной услуги, размещены </w:t>
      </w:r>
      <w:r w:rsidR="00193B37" w:rsidRPr="00C41DEE">
        <w:rPr>
          <w:color w:val="000000"/>
          <w:szCs w:val="24"/>
        </w:rPr>
        <w:t>в федеральной</w:t>
      </w:r>
      <w:r w:rsidR="00C41DEE">
        <w:rPr>
          <w:color w:val="000000"/>
          <w:szCs w:val="24"/>
        </w:rPr>
        <w:t xml:space="preserve"> </w:t>
      </w:r>
      <w:r w:rsidR="00193B37" w:rsidRPr="00C41DEE">
        <w:rPr>
          <w:color w:val="000000"/>
          <w:szCs w:val="24"/>
        </w:rPr>
        <w:t xml:space="preserve">государственной информационной системе </w:t>
      </w:r>
      <w:r w:rsidR="00C41DEE" w:rsidRPr="00C41DEE">
        <w:rPr>
          <w:color w:val="000000"/>
          <w:szCs w:val="24"/>
          <w:shd w:val="clear" w:color="auto" w:fill="FFFFFF"/>
        </w:rPr>
        <w:t>"</w:t>
      </w:r>
      <w:r w:rsidR="00193B37" w:rsidRPr="00C41DEE">
        <w:rPr>
          <w:color w:val="000000"/>
          <w:szCs w:val="24"/>
        </w:rPr>
        <w:t>Федеральный реестр государственных</w:t>
      </w:r>
      <w:r w:rsidR="00C41DEE" w:rsidRPr="00C41DEE">
        <w:rPr>
          <w:color w:val="000000"/>
          <w:szCs w:val="24"/>
        </w:rPr>
        <w:t xml:space="preserve"> </w:t>
      </w:r>
      <w:r w:rsidR="00193B37" w:rsidRPr="00C41DEE">
        <w:rPr>
          <w:color w:val="000000"/>
          <w:szCs w:val="24"/>
        </w:rPr>
        <w:t>и муниципальных услуг (функций)</w:t>
      </w:r>
      <w:r w:rsidR="00C41DEE" w:rsidRPr="00C41DEE">
        <w:rPr>
          <w:color w:val="000000"/>
          <w:szCs w:val="24"/>
          <w:shd w:val="clear" w:color="auto" w:fill="FFFFFF"/>
        </w:rPr>
        <w:t>"</w:t>
      </w:r>
      <w:r w:rsidR="00923210" w:rsidRPr="00C41DEE">
        <w:rPr>
          <w:szCs w:val="24"/>
          <w:lang w:eastAsia="en-US"/>
        </w:rPr>
        <w:t>.</w:t>
      </w:r>
    </w:p>
    <w:p w:rsidR="00A20540" w:rsidRPr="00C41DEE" w:rsidRDefault="00A20540" w:rsidP="00A205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01E53" w:rsidRDefault="00301E53" w:rsidP="007E46DD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A20540" w:rsidRDefault="00A20540" w:rsidP="007E46DD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  <w:r w:rsidRPr="007E46DD">
        <w:rPr>
          <w:b/>
          <w:szCs w:val="24"/>
          <w:lang w:eastAsia="en-US"/>
        </w:rPr>
        <w:t xml:space="preserve">Глава </w:t>
      </w:r>
      <w:r w:rsidR="00F717FC">
        <w:rPr>
          <w:b/>
          <w:szCs w:val="24"/>
          <w:lang w:eastAsia="en-US"/>
        </w:rPr>
        <w:t>7</w:t>
      </w:r>
      <w:r w:rsidRPr="007E46DD">
        <w:rPr>
          <w:b/>
          <w:szCs w:val="24"/>
          <w:lang w:eastAsia="en-US"/>
        </w:rPr>
        <w:t>. ИСЧЕРПЫВАЮЩИЙ ПЕРЕЧЕНЬ ДОКУМЕНТОВ</w:t>
      </w:r>
      <w:r w:rsidR="00746041">
        <w:rPr>
          <w:b/>
          <w:szCs w:val="24"/>
          <w:lang w:eastAsia="en-US"/>
        </w:rPr>
        <w:t xml:space="preserve"> И СВЕДЕНИЙ</w:t>
      </w:r>
      <w:r w:rsidRPr="007E46DD">
        <w:rPr>
          <w:b/>
          <w:szCs w:val="24"/>
          <w:lang w:eastAsia="en-US"/>
        </w:rPr>
        <w:t>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="00746041">
        <w:rPr>
          <w:b/>
          <w:szCs w:val="24"/>
          <w:lang w:eastAsia="en-US"/>
        </w:rPr>
        <w:t>, ПОРЯДОК ИХ ПРЕДОСТАВЛЕНИЯ</w:t>
      </w:r>
    </w:p>
    <w:p w:rsidR="00746041" w:rsidRDefault="00746041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</w:p>
    <w:p w:rsidR="00746041" w:rsidRDefault="00746041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46041">
        <w:rPr>
          <w:color w:val="000000"/>
          <w:szCs w:val="24"/>
        </w:rPr>
        <w:t xml:space="preserve">2.4. </w:t>
      </w:r>
      <w:proofErr w:type="gramStart"/>
      <w:r w:rsidRPr="00746041">
        <w:rPr>
          <w:color w:val="000000"/>
          <w:szCs w:val="24"/>
        </w:rPr>
        <w:t>Заявитель или его представитель представляет в уполномоченные на</w:t>
      </w:r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выдачу разрешений на строительство органы местного</w:t>
      </w:r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самоуправления уведомление о планируемом строительстве, уведомление об</w:t>
      </w:r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изменении параметров по формам,</w:t>
      </w:r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утвержденным федеральным органом</w:t>
      </w:r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исполнительной власти, осуществляющим функции по выработке и реализации</w:t>
      </w:r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государственной политики и нормативно-правовому регулированию в сфере</w:t>
      </w:r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строительства, архитектуры, градостроительства, а также прилагаемые к ним</w:t>
      </w:r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документы, указанные в подпунктах "б" - "е" пункта 2.8 настоящего</w:t>
      </w:r>
      <w:proofErr w:type="gramEnd"/>
      <w:r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Административного регламента, одним из следующих способов:</w:t>
      </w:r>
    </w:p>
    <w:p w:rsidR="00720BDB" w:rsidRDefault="00746041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46041">
        <w:rPr>
          <w:color w:val="000000"/>
          <w:szCs w:val="24"/>
        </w:rPr>
        <w:t>а) в электронной форме посредством федеральной государственной</w:t>
      </w:r>
    </w:p>
    <w:p w:rsidR="00746041" w:rsidRDefault="00720BDB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746041" w:rsidRPr="00746041">
        <w:rPr>
          <w:color w:val="000000"/>
          <w:szCs w:val="24"/>
        </w:rPr>
        <w:t>информационной системы "Единый портал государственных и муниципальных</w:t>
      </w:r>
      <w:r w:rsidR="00746041" w:rsidRPr="00746041">
        <w:rPr>
          <w:color w:val="000000"/>
          <w:szCs w:val="24"/>
        </w:rPr>
        <w:br/>
        <w:t>услуг (функций)", регионального портала государственных и муниципальных</w:t>
      </w:r>
      <w:r w:rsidR="00746041" w:rsidRPr="00746041">
        <w:rPr>
          <w:color w:val="000000"/>
          <w:szCs w:val="24"/>
        </w:rPr>
        <w:br/>
        <w:t>услуг (функций), являющегося государственной информационной системой</w:t>
      </w:r>
      <w:r w:rsidR="00746041">
        <w:rPr>
          <w:color w:val="000000"/>
          <w:szCs w:val="24"/>
        </w:rPr>
        <w:t xml:space="preserve"> </w:t>
      </w:r>
      <w:r w:rsidR="00746041" w:rsidRPr="00746041">
        <w:rPr>
          <w:color w:val="000000"/>
          <w:szCs w:val="24"/>
        </w:rPr>
        <w:t>субъекта Российской Федерации.</w:t>
      </w:r>
      <w:r w:rsidR="00746041">
        <w:rPr>
          <w:color w:val="000000"/>
          <w:szCs w:val="24"/>
        </w:rPr>
        <w:t xml:space="preserve"> </w:t>
      </w:r>
    </w:p>
    <w:p w:rsidR="00720BDB" w:rsidRDefault="00746041" w:rsidP="00734A6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gramStart"/>
      <w:r w:rsidRPr="00746041">
        <w:rPr>
          <w:color w:val="000000"/>
          <w:szCs w:val="24"/>
        </w:rPr>
        <w:lastRenderedPageBreak/>
        <w:t>В случае направления уведомления о планируемом строительстве,</w:t>
      </w:r>
      <w:r w:rsidRPr="00746041">
        <w:rPr>
          <w:color w:val="000000"/>
          <w:szCs w:val="24"/>
        </w:rPr>
        <w:br/>
        <w:t>уведомления об изменении параметров и прилагаемых к ним документов</w:t>
      </w:r>
      <w:r w:rsidRPr="00746041">
        <w:rPr>
          <w:color w:val="000000"/>
          <w:szCs w:val="24"/>
        </w:rPr>
        <w:br/>
        <w:t>указанным способом заявитель или его представитель, прошедшие процедуры</w:t>
      </w:r>
      <w:r w:rsidRPr="00746041">
        <w:rPr>
          <w:szCs w:val="24"/>
        </w:rPr>
        <w:br/>
      </w:r>
      <w:r w:rsidRPr="00746041">
        <w:rPr>
          <w:color w:val="000000"/>
          <w:szCs w:val="24"/>
        </w:rPr>
        <w:t>регистрации, идентификации и аутентификации с использованием федеральной</w:t>
      </w:r>
      <w:r w:rsidRPr="00746041">
        <w:rPr>
          <w:color w:val="000000"/>
          <w:szCs w:val="24"/>
        </w:rPr>
        <w:br/>
        <w:t xml:space="preserve">государственной информационной системы </w:t>
      </w:r>
      <w:r w:rsidR="00720BDB">
        <w:rPr>
          <w:szCs w:val="24"/>
        </w:rPr>
        <w:t>"</w:t>
      </w:r>
      <w:r w:rsidRPr="00746041">
        <w:rPr>
          <w:color w:val="000000"/>
          <w:szCs w:val="24"/>
        </w:rPr>
        <w:t>Единая система идентификации и</w:t>
      </w:r>
      <w:r w:rsidRPr="00746041">
        <w:rPr>
          <w:color w:val="000000"/>
          <w:szCs w:val="24"/>
        </w:rPr>
        <w:br/>
        <w:t>аутентификации в инфраструктуре, обеспечивающей информационно</w:t>
      </w:r>
      <w:r w:rsidR="00720BDB">
        <w:rPr>
          <w:color w:val="000000"/>
          <w:szCs w:val="24"/>
        </w:rPr>
        <w:t>-</w:t>
      </w:r>
      <w:r w:rsidRPr="00746041">
        <w:rPr>
          <w:color w:val="000000"/>
          <w:szCs w:val="24"/>
        </w:rPr>
        <w:t>технологическое взаимодействие информационных систем, используемых для</w:t>
      </w:r>
      <w:r w:rsidR="00720BDB"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предоставления государственных и муниципальных услуг в электронной форме</w:t>
      </w:r>
      <w:r w:rsidR="00720BDB">
        <w:rPr>
          <w:szCs w:val="24"/>
        </w:rPr>
        <w:t xml:space="preserve">" </w:t>
      </w:r>
      <w:r w:rsidRPr="00746041">
        <w:rPr>
          <w:color w:val="000000"/>
          <w:szCs w:val="24"/>
        </w:rPr>
        <w:t>(далее – ЕСИА) или иных</w:t>
      </w:r>
      <w:proofErr w:type="gramEnd"/>
      <w:r w:rsidR="00720BDB">
        <w:rPr>
          <w:color w:val="000000"/>
          <w:szCs w:val="24"/>
        </w:rPr>
        <w:t xml:space="preserve"> </w:t>
      </w:r>
      <w:proofErr w:type="gramStart"/>
      <w:r w:rsidRPr="00746041">
        <w:rPr>
          <w:color w:val="000000"/>
          <w:szCs w:val="24"/>
        </w:rPr>
        <w:t>государственных информационных систем, если такие</w:t>
      </w:r>
      <w:r w:rsidR="00720BDB"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государственные информационные системы в установленном Правительством</w:t>
      </w:r>
      <w:r w:rsidR="00720BDB"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Российской Федерации порядке обеспечивают взаимодействие с ЕСИА, при</w:t>
      </w:r>
      <w:r w:rsidR="00720BDB"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условии совпадения сведений о физическом лице в указанных информационных</w:t>
      </w:r>
      <w:r w:rsidR="00720BDB"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системах, заполняют формы указанных уведомлений с</w:t>
      </w:r>
      <w:r w:rsidR="00720BDB"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использованием</w:t>
      </w:r>
      <w:r w:rsidR="00720BDB">
        <w:rPr>
          <w:color w:val="000000"/>
          <w:szCs w:val="24"/>
        </w:rPr>
        <w:t xml:space="preserve"> </w:t>
      </w:r>
      <w:r w:rsidRPr="00746041">
        <w:rPr>
          <w:color w:val="000000"/>
          <w:szCs w:val="24"/>
        </w:rPr>
        <w:t>интерактивной формы в электронном виде.</w:t>
      </w:r>
      <w:r w:rsidR="00720BDB">
        <w:rPr>
          <w:color w:val="000000"/>
          <w:szCs w:val="24"/>
        </w:rPr>
        <w:t xml:space="preserve"> </w:t>
      </w:r>
      <w:proofErr w:type="gramEnd"/>
    </w:p>
    <w:p w:rsidR="008C3DBC" w:rsidRDefault="008C3DBC" w:rsidP="008C3DBC">
      <w:pPr>
        <w:autoSpaceDE w:val="0"/>
        <w:autoSpaceDN w:val="0"/>
        <w:adjustRightInd w:val="0"/>
        <w:ind w:firstLine="708"/>
        <w:jc w:val="both"/>
        <w:rPr>
          <w:rFonts w:ascii="font0000000028325800" w:hAnsi="font0000000028325800"/>
          <w:color w:val="000000"/>
          <w:szCs w:val="24"/>
        </w:rPr>
      </w:pPr>
      <w:r w:rsidRPr="008C3DBC">
        <w:rPr>
          <w:rFonts w:ascii="font0000000028325800" w:hAnsi="font0000000028325800"/>
          <w:color w:val="000000"/>
          <w:szCs w:val="24"/>
        </w:rPr>
        <w:t>Уведомление об окончании строительства направляется заявителем или его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представителем вместе с прикрепленными электронными документами,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 xml:space="preserve">указанными в подпунктах "б" </w:t>
      </w:r>
      <w:r w:rsidRPr="008C3DBC">
        <w:rPr>
          <w:rFonts w:ascii="Times-Roman" w:hAnsi="Times-Roman"/>
          <w:color w:val="000000"/>
          <w:szCs w:val="24"/>
        </w:rPr>
        <w:t xml:space="preserve">- </w:t>
      </w:r>
      <w:r w:rsidRPr="008C3DBC">
        <w:rPr>
          <w:rFonts w:ascii="font0000000028325800" w:hAnsi="font0000000028325800"/>
          <w:color w:val="000000"/>
          <w:szCs w:val="24"/>
        </w:rPr>
        <w:t xml:space="preserve">"е" пункта </w:t>
      </w:r>
      <w:r w:rsidRPr="008C3DBC">
        <w:rPr>
          <w:rFonts w:ascii="Times-Roman" w:hAnsi="Times-Roman"/>
          <w:color w:val="000000"/>
          <w:szCs w:val="24"/>
        </w:rPr>
        <w:t xml:space="preserve">2.8 </w:t>
      </w:r>
      <w:r w:rsidRPr="008C3DBC">
        <w:rPr>
          <w:rFonts w:ascii="font0000000028325800" w:hAnsi="font0000000028325800"/>
          <w:color w:val="000000"/>
          <w:szCs w:val="24"/>
        </w:rPr>
        <w:t>настоящего Административного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 xml:space="preserve">регламента. </w:t>
      </w:r>
      <w:proofErr w:type="gramStart"/>
      <w:r w:rsidRPr="008C3DBC">
        <w:rPr>
          <w:rFonts w:ascii="font0000000028325800" w:hAnsi="font0000000028325800"/>
          <w:color w:val="000000"/>
          <w:szCs w:val="24"/>
        </w:rPr>
        <w:t>Уведомление об окончании строительства подписывается заявителем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или его представителем, уполномоченным на подписание такого уведомления,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простой электронной подписью,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либо усиленной квалифицированной электронной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подписью, либо усиленной неквалифицированной электронной подписью,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сертификат ключа проверки которой создан и используется в инфраструктуре,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обеспечивающей информационно</w:t>
      </w:r>
      <w:r w:rsidRPr="008C3DBC">
        <w:rPr>
          <w:rFonts w:ascii="Times-Roman" w:hAnsi="Times-Roman"/>
          <w:color w:val="000000"/>
          <w:szCs w:val="24"/>
        </w:rPr>
        <w:t>-</w:t>
      </w:r>
      <w:r w:rsidRPr="008C3DBC">
        <w:rPr>
          <w:rFonts w:ascii="font0000000028325800" w:hAnsi="font0000000028325800"/>
          <w:color w:val="000000"/>
          <w:szCs w:val="24"/>
        </w:rPr>
        <w:t>технологическое взаимодействие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информационных систем, используемых для предоставления государственных и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муниципальных услуг в электронной форме, которая создается и проверяется с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использованием средств электронной подписи</w:t>
      </w:r>
      <w:proofErr w:type="gramEnd"/>
      <w:r w:rsidRPr="008C3DBC">
        <w:rPr>
          <w:rFonts w:ascii="font0000000028325800" w:hAnsi="font0000000028325800"/>
          <w:color w:val="000000"/>
          <w:szCs w:val="24"/>
        </w:rPr>
        <w:t xml:space="preserve"> </w:t>
      </w:r>
      <w:proofErr w:type="gramStart"/>
      <w:r w:rsidRPr="008C3DBC">
        <w:rPr>
          <w:rFonts w:ascii="font0000000028325800" w:hAnsi="font0000000028325800"/>
          <w:color w:val="000000"/>
          <w:szCs w:val="24"/>
        </w:rPr>
        <w:t>и средств удостоверяющего центра,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имеющих подтверждение соответствия требованиям, установленным федеральным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органом исполнительной власти в области обеспечения безопасности в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соответствии с частью 5 статьи 8 Федерального закона "Об электронной подписи",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а также при наличии у владельца сертификата ключа проверки ключа простой</w:t>
      </w:r>
      <w:r w:rsidRPr="008C3DBC">
        <w:rPr>
          <w:rFonts w:ascii="font0000000028325800" w:hAnsi="font0000000028325800"/>
          <w:color w:val="000000"/>
          <w:szCs w:val="24"/>
        </w:rPr>
        <w:br/>
        <w:t>электронной подписи, выданного ему при личном приеме в соответствии с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Правилами использования простой электронной подписи при обращении за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получением государственных</w:t>
      </w:r>
      <w:proofErr w:type="gramEnd"/>
      <w:r w:rsidRPr="008C3DBC">
        <w:rPr>
          <w:rFonts w:ascii="font0000000028325800" w:hAnsi="font0000000028325800"/>
          <w:color w:val="000000"/>
          <w:szCs w:val="24"/>
        </w:rPr>
        <w:t xml:space="preserve"> </w:t>
      </w:r>
      <w:proofErr w:type="gramStart"/>
      <w:r w:rsidRPr="008C3DBC">
        <w:rPr>
          <w:rFonts w:ascii="font0000000028325800" w:hAnsi="font0000000028325800"/>
          <w:color w:val="000000"/>
          <w:szCs w:val="24"/>
        </w:rPr>
        <w:t>и муниципальных услуг, утвержденными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 xml:space="preserve">постановлением Правительства Российской Федерации от 25 января 2013 г. № </w:t>
      </w:r>
      <w:r w:rsidRPr="008C3DBC">
        <w:rPr>
          <w:rFonts w:ascii="Times-Roman" w:hAnsi="Times-Roman"/>
          <w:color w:val="000000"/>
          <w:szCs w:val="24"/>
        </w:rPr>
        <w:t>33</w:t>
      </w:r>
      <w:r>
        <w:rPr>
          <w:rFonts w:ascii="Times-Roman" w:hAnsi="Times-Roman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"Об использовании простой электронной подписи при оказании государственных и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муниципальных услуг", в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соответствии с Правилами определения видов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электронной подписи, использование которых допускается при обращении за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получением государственных и муниципальных услуг, утвержденными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постановлением Правительства Российской Федерации от 25 июня 2012 г. № 634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"О видах электронной подписи, использование</w:t>
      </w:r>
      <w:proofErr w:type="gramEnd"/>
      <w:r w:rsidRPr="008C3DBC">
        <w:rPr>
          <w:rFonts w:ascii="font0000000028325800" w:hAnsi="font0000000028325800"/>
          <w:color w:val="000000"/>
          <w:szCs w:val="24"/>
        </w:rPr>
        <w:t xml:space="preserve"> которых допускается при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обращении за получением государственных и муниципальных услуг" (далее –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усиленная неквалифицированная электронная подпись).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В целях предоставления услуги заявителю или его представителю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обеспечивается в многофункциональных центрах доступ к Единому порталу,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региональному порталу в соответствии с постановлением Правительства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 xml:space="preserve">Российской Федерации от 22 декабря 2012 г. № 1376 "Об утверждении </w:t>
      </w:r>
      <w:proofErr w:type="gramStart"/>
      <w:r w:rsidRPr="008C3DBC">
        <w:rPr>
          <w:rFonts w:ascii="font0000000028325800" w:hAnsi="font0000000028325800"/>
          <w:color w:val="000000"/>
          <w:szCs w:val="24"/>
        </w:rPr>
        <w:t>Правил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организации деятельности многофункциональных центров предоставления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государственных</w:t>
      </w:r>
      <w:proofErr w:type="gramEnd"/>
      <w:r w:rsidRPr="008C3DBC">
        <w:rPr>
          <w:rFonts w:ascii="font0000000028325800" w:hAnsi="font0000000028325800"/>
          <w:color w:val="000000"/>
          <w:szCs w:val="24"/>
        </w:rPr>
        <w:t xml:space="preserve"> и муниципальных услуг".</w:t>
      </w:r>
    </w:p>
    <w:p w:rsidR="008C3DBC" w:rsidRDefault="008C3DBC" w:rsidP="008C3DB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4"/>
        </w:rPr>
      </w:pPr>
      <w:proofErr w:type="gramStart"/>
      <w:r w:rsidRPr="008C3DBC">
        <w:rPr>
          <w:rFonts w:ascii="font0000000028325800" w:hAnsi="font0000000028325800"/>
          <w:color w:val="000000"/>
          <w:szCs w:val="24"/>
        </w:rPr>
        <w:t>б) на бумажном носителе посредством личного обращения в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Уполномоченный орган, в том числе через многофункциональный центр в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соответствии с соглашением о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взаимодействии между многофункциональным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центром и Уполномоченным органом в соответствии с постановлением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Правительства Российской Федерации от 27 сентября 2011 г. № 797 "О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взаимодействии между многофункциональными центрами предоставления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государственных и муниципальных услуг и федеральными органами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исполнительной власти, органами государственных внебюджетных фондов</w:t>
      </w:r>
      <w:proofErr w:type="gramEnd"/>
      <w:r w:rsidRPr="008C3DBC">
        <w:rPr>
          <w:rFonts w:ascii="font0000000028325800" w:hAnsi="font0000000028325800"/>
          <w:color w:val="000000"/>
          <w:szCs w:val="24"/>
        </w:rPr>
        <w:t>,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органами государственной власти субъектов Российской Федерации, органами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 xml:space="preserve">местного </w:t>
      </w:r>
      <w:r w:rsidRPr="008C3DBC">
        <w:rPr>
          <w:rFonts w:ascii="font0000000028325800" w:hAnsi="font0000000028325800"/>
          <w:color w:val="000000"/>
          <w:szCs w:val="24"/>
        </w:rPr>
        <w:lastRenderedPageBreak/>
        <w:t>самоуправления", либо посредством почтового отправления с</w:t>
      </w:r>
      <w:r>
        <w:rPr>
          <w:rFonts w:ascii="font0000000028325800" w:hAnsi="font0000000028325800"/>
          <w:color w:val="000000"/>
          <w:szCs w:val="24"/>
        </w:rPr>
        <w:t xml:space="preserve"> </w:t>
      </w:r>
      <w:r w:rsidRPr="008C3DBC">
        <w:rPr>
          <w:rFonts w:ascii="font0000000028325800" w:hAnsi="font0000000028325800"/>
          <w:color w:val="000000"/>
          <w:szCs w:val="24"/>
        </w:rPr>
        <w:t>уведомлением о вручении.</w:t>
      </w:r>
      <w:r w:rsidR="00DE57EA" w:rsidRPr="008C3DBC">
        <w:rPr>
          <w:rFonts w:ascii="Times-Roman" w:hAnsi="Times-Roman"/>
          <w:color w:val="000000"/>
          <w:szCs w:val="24"/>
        </w:rPr>
        <w:br/>
      </w:r>
    </w:p>
    <w:p w:rsidR="00DE57EA" w:rsidRDefault="00DE57EA" w:rsidP="008C3DB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Глава </w:t>
      </w:r>
      <w:r w:rsidR="00F717FC">
        <w:rPr>
          <w:b/>
          <w:bCs/>
          <w:color w:val="000000"/>
          <w:szCs w:val="24"/>
        </w:rPr>
        <w:t>8.</w:t>
      </w:r>
      <w:r>
        <w:rPr>
          <w:b/>
          <w:bCs/>
          <w:color w:val="000000"/>
          <w:szCs w:val="24"/>
        </w:rPr>
        <w:t xml:space="preserve"> ИНЫЕ ТРЕБОВАНИЯ, В ТОМ ЧИСЛЕ УЧИТЫВАЮЩИЕ ОСОБЕННОСТИ </w:t>
      </w:r>
      <w:r w:rsidRPr="001A2518">
        <w:rPr>
          <w:b/>
          <w:bCs/>
          <w:szCs w:val="24"/>
        </w:rPr>
        <w:t>ПРЕДОСТАВЛЕНИЯ МУНИЦИПАЛЬНОЙ УСЛУГИ В МНОГОФУНКЦИОНАЛЬНЫХ ЦЕНТРАХ, ОСОБЕННОСТИ ПР</w:t>
      </w:r>
      <w:r w:rsidR="00761429" w:rsidRPr="001A2518">
        <w:rPr>
          <w:b/>
          <w:bCs/>
          <w:szCs w:val="24"/>
        </w:rPr>
        <w:t>ЕДОСТАВЛЕНИЯ МУНИЦИПАЛЬНОЙ УСЛУ</w:t>
      </w:r>
      <w:r w:rsidRPr="001A2518">
        <w:rPr>
          <w:b/>
          <w:bCs/>
          <w:szCs w:val="24"/>
        </w:rPr>
        <w:t>ГИ ПО ЭКСТЕРРИТОРИАЛЬНОМУ ПРИНЦИПУ И ОСОБЕННОСТИ ПРЕДОСТАВЛЕНИЯ</w:t>
      </w:r>
      <w:r>
        <w:rPr>
          <w:b/>
          <w:bCs/>
          <w:color w:val="000000"/>
          <w:szCs w:val="24"/>
        </w:rPr>
        <w:t xml:space="preserve"> МУНИЦИПАЛЬНОЙ УСЛУГИ В ЭЛЕКТРОННОЙ ФОРМЕ</w:t>
      </w:r>
    </w:p>
    <w:p w:rsidR="00720BDB" w:rsidRPr="006C58C2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>2.5. Документы</w:t>
      </w:r>
      <w:r w:rsidRPr="006C58C2">
        <w:rPr>
          <w:color w:val="000000"/>
          <w:szCs w:val="24"/>
        </w:rPr>
        <w:t xml:space="preserve">, </w:t>
      </w:r>
      <w:r w:rsidR="006C58C2" w:rsidRPr="006C58C2">
        <w:rPr>
          <w:color w:val="000000"/>
          <w:szCs w:val="24"/>
        </w:rPr>
        <w:t>прилагаемые к уведомлению об окончании строительства,</w:t>
      </w:r>
      <w:r w:rsidR="006C58C2" w:rsidRPr="006C58C2">
        <w:rPr>
          <w:color w:val="000000"/>
          <w:szCs w:val="24"/>
        </w:rPr>
        <w:br/>
        <w:t>представляемые в электронной форме</w:t>
      </w:r>
      <w:r w:rsidRPr="006C58C2">
        <w:rPr>
          <w:color w:val="000000"/>
          <w:szCs w:val="24"/>
        </w:rPr>
        <w:t xml:space="preserve">, направляются в следующих форматах: </w:t>
      </w:r>
    </w:p>
    <w:p w:rsidR="00720BD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C58C2">
        <w:rPr>
          <w:color w:val="000000"/>
          <w:szCs w:val="24"/>
        </w:rPr>
        <w:t xml:space="preserve">а) </w:t>
      </w:r>
      <w:proofErr w:type="spellStart"/>
      <w:r w:rsidRPr="006C58C2">
        <w:rPr>
          <w:color w:val="000000"/>
          <w:szCs w:val="24"/>
        </w:rPr>
        <w:t>xml</w:t>
      </w:r>
      <w:proofErr w:type="spellEnd"/>
      <w:r w:rsidRPr="006C58C2">
        <w:rPr>
          <w:color w:val="000000"/>
          <w:szCs w:val="24"/>
        </w:rPr>
        <w:t xml:space="preserve"> - для документов, в отношении</w:t>
      </w:r>
      <w:r w:rsidRPr="00720BDB">
        <w:rPr>
          <w:color w:val="000000"/>
          <w:szCs w:val="24"/>
        </w:rPr>
        <w:t xml:space="preserve"> которых утверждены формы и</w:t>
      </w:r>
      <w:r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требования по формированию электронных документов в виде файлов в формате</w:t>
      </w:r>
      <w:r>
        <w:rPr>
          <w:color w:val="000000"/>
          <w:szCs w:val="24"/>
        </w:rPr>
        <w:t xml:space="preserve"> </w:t>
      </w:r>
      <w:proofErr w:type="spellStart"/>
      <w:r w:rsidRPr="00720BDB">
        <w:rPr>
          <w:color w:val="000000"/>
          <w:szCs w:val="24"/>
        </w:rPr>
        <w:t>xml</w:t>
      </w:r>
      <w:proofErr w:type="spellEnd"/>
      <w:r w:rsidRPr="00720BDB">
        <w:rPr>
          <w:color w:val="000000"/>
          <w:szCs w:val="24"/>
        </w:rPr>
        <w:t>;</w:t>
      </w:r>
    </w:p>
    <w:p w:rsidR="00720BD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 xml:space="preserve">б) </w:t>
      </w:r>
      <w:proofErr w:type="spellStart"/>
      <w:r w:rsidRPr="00720BDB">
        <w:rPr>
          <w:color w:val="000000"/>
          <w:szCs w:val="24"/>
        </w:rPr>
        <w:t>doc</w:t>
      </w:r>
      <w:proofErr w:type="spellEnd"/>
      <w:r w:rsidRPr="00720BDB">
        <w:rPr>
          <w:color w:val="000000"/>
          <w:szCs w:val="24"/>
        </w:rPr>
        <w:t xml:space="preserve">, </w:t>
      </w:r>
      <w:proofErr w:type="spellStart"/>
      <w:r w:rsidRPr="00720BDB">
        <w:rPr>
          <w:color w:val="000000"/>
          <w:szCs w:val="24"/>
        </w:rPr>
        <w:t>docx</w:t>
      </w:r>
      <w:proofErr w:type="spellEnd"/>
      <w:r w:rsidRPr="00720BDB">
        <w:rPr>
          <w:color w:val="000000"/>
          <w:szCs w:val="24"/>
        </w:rPr>
        <w:t xml:space="preserve">, </w:t>
      </w:r>
      <w:proofErr w:type="spellStart"/>
      <w:r w:rsidRPr="00720BDB">
        <w:rPr>
          <w:color w:val="000000"/>
          <w:szCs w:val="24"/>
        </w:rPr>
        <w:t>odt</w:t>
      </w:r>
      <w:proofErr w:type="spellEnd"/>
      <w:r w:rsidRPr="00720BDB">
        <w:rPr>
          <w:color w:val="000000"/>
          <w:szCs w:val="24"/>
        </w:rPr>
        <w:t xml:space="preserve"> - для документов с текстовым содержанием,</w:t>
      </w:r>
      <w:r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не включающим формулы;</w:t>
      </w:r>
    </w:p>
    <w:p w:rsidR="00720BD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 xml:space="preserve">в) </w:t>
      </w:r>
      <w:proofErr w:type="spellStart"/>
      <w:r w:rsidRPr="00720BDB">
        <w:rPr>
          <w:color w:val="000000"/>
          <w:szCs w:val="24"/>
        </w:rPr>
        <w:t>pdf</w:t>
      </w:r>
      <w:proofErr w:type="spellEnd"/>
      <w:r w:rsidRPr="00720BDB">
        <w:rPr>
          <w:color w:val="000000"/>
          <w:szCs w:val="24"/>
        </w:rPr>
        <w:t xml:space="preserve">, </w:t>
      </w:r>
      <w:proofErr w:type="spellStart"/>
      <w:r w:rsidRPr="00720BDB">
        <w:rPr>
          <w:color w:val="000000"/>
          <w:szCs w:val="24"/>
        </w:rPr>
        <w:t>jpg</w:t>
      </w:r>
      <w:proofErr w:type="spellEnd"/>
      <w:r w:rsidRPr="00720BDB">
        <w:rPr>
          <w:color w:val="000000"/>
          <w:szCs w:val="24"/>
        </w:rPr>
        <w:t xml:space="preserve">, </w:t>
      </w:r>
      <w:proofErr w:type="spellStart"/>
      <w:r w:rsidRPr="00720BDB">
        <w:rPr>
          <w:color w:val="000000"/>
          <w:szCs w:val="24"/>
        </w:rPr>
        <w:t>jpeg</w:t>
      </w:r>
      <w:proofErr w:type="spellEnd"/>
      <w:r w:rsidRPr="00720BDB">
        <w:rPr>
          <w:color w:val="000000"/>
          <w:szCs w:val="24"/>
        </w:rPr>
        <w:t xml:space="preserve">, </w:t>
      </w:r>
      <w:proofErr w:type="spellStart"/>
      <w:r w:rsidRPr="00720BDB">
        <w:rPr>
          <w:color w:val="000000"/>
          <w:szCs w:val="24"/>
        </w:rPr>
        <w:t>png</w:t>
      </w:r>
      <w:proofErr w:type="spellEnd"/>
      <w:r w:rsidRPr="00720BDB">
        <w:rPr>
          <w:color w:val="000000"/>
          <w:szCs w:val="24"/>
        </w:rPr>
        <w:t xml:space="preserve">, </w:t>
      </w:r>
      <w:proofErr w:type="spellStart"/>
      <w:r w:rsidRPr="00720BDB">
        <w:rPr>
          <w:color w:val="000000"/>
          <w:szCs w:val="24"/>
        </w:rPr>
        <w:t>bmp</w:t>
      </w:r>
      <w:proofErr w:type="spellEnd"/>
      <w:r w:rsidRPr="00720BDB">
        <w:rPr>
          <w:color w:val="000000"/>
          <w:szCs w:val="24"/>
        </w:rPr>
        <w:t xml:space="preserve">, </w:t>
      </w:r>
      <w:proofErr w:type="spellStart"/>
      <w:r w:rsidRPr="00720BDB">
        <w:rPr>
          <w:color w:val="000000"/>
          <w:szCs w:val="24"/>
        </w:rPr>
        <w:t>tiff</w:t>
      </w:r>
      <w:proofErr w:type="spellEnd"/>
      <w:r w:rsidRPr="00720BDB">
        <w:rPr>
          <w:color w:val="000000"/>
          <w:szCs w:val="24"/>
        </w:rPr>
        <w:t xml:space="preserve"> - для документов с текстовым содержанием, в</w:t>
      </w:r>
      <w:r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том числе включающих формулы и (или) графические изображения, а также</w:t>
      </w:r>
      <w:r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документов с графическим содержанием;</w:t>
      </w:r>
    </w:p>
    <w:p w:rsidR="00720BD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 xml:space="preserve">г) </w:t>
      </w:r>
      <w:proofErr w:type="spellStart"/>
      <w:r w:rsidRPr="00720BDB">
        <w:rPr>
          <w:color w:val="000000"/>
          <w:szCs w:val="24"/>
        </w:rPr>
        <w:t>zip</w:t>
      </w:r>
      <w:proofErr w:type="spellEnd"/>
      <w:r w:rsidRPr="00720BDB">
        <w:rPr>
          <w:color w:val="000000"/>
          <w:szCs w:val="24"/>
        </w:rPr>
        <w:t xml:space="preserve">, </w:t>
      </w:r>
      <w:proofErr w:type="spellStart"/>
      <w:r w:rsidRPr="00720BDB">
        <w:rPr>
          <w:color w:val="000000"/>
          <w:szCs w:val="24"/>
        </w:rPr>
        <w:t>rar</w:t>
      </w:r>
      <w:proofErr w:type="spellEnd"/>
      <w:r w:rsidRPr="00720BDB">
        <w:rPr>
          <w:color w:val="000000"/>
          <w:szCs w:val="24"/>
        </w:rPr>
        <w:t xml:space="preserve"> – для сжатых документов в один файл;</w:t>
      </w:r>
      <w:r>
        <w:rPr>
          <w:color w:val="000000"/>
          <w:szCs w:val="24"/>
        </w:rPr>
        <w:t xml:space="preserve"> </w:t>
      </w:r>
    </w:p>
    <w:p w:rsidR="00720BDB" w:rsidRPr="006C58C2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 xml:space="preserve">д) </w:t>
      </w:r>
      <w:proofErr w:type="spellStart"/>
      <w:r w:rsidRPr="00720BDB">
        <w:rPr>
          <w:color w:val="000000"/>
          <w:szCs w:val="24"/>
        </w:rPr>
        <w:t>sig</w:t>
      </w:r>
      <w:proofErr w:type="spellEnd"/>
      <w:r w:rsidRPr="00720BDB">
        <w:rPr>
          <w:color w:val="000000"/>
          <w:szCs w:val="24"/>
        </w:rPr>
        <w:t xml:space="preserve"> – для открепленной усиленной квалифицированной </w:t>
      </w:r>
      <w:r w:rsidRPr="006C58C2">
        <w:rPr>
          <w:color w:val="000000"/>
          <w:szCs w:val="24"/>
        </w:rPr>
        <w:t>электронной подписи.</w:t>
      </w:r>
    </w:p>
    <w:p w:rsidR="007D03B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C58C2">
        <w:rPr>
          <w:color w:val="000000"/>
          <w:szCs w:val="24"/>
        </w:rPr>
        <w:t xml:space="preserve">2.6. </w:t>
      </w:r>
      <w:proofErr w:type="gramStart"/>
      <w:r w:rsidRPr="006C58C2">
        <w:rPr>
          <w:color w:val="000000"/>
          <w:szCs w:val="24"/>
        </w:rPr>
        <w:t xml:space="preserve">В случае если оригиналы документов, прилагаемых к </w:t>
      </w:r>
      <w:r w:rsidR="006C58C2" w:rsidRPr="006C58C2">
        <w:rPr>
          <w:color w:val="000000"/>
          <w:szCs w:val="24"/>
        </w:rPr>
        <w:t>уведомлению об</w:t>
      </w:r>
      <w:r w:rsidR="006C58C2" w:rsidRPr="006C58C2">
        <w:rPr>
          <w:color w:val="000000"/>
          <w:szCs w:val="24"/>
        </w:rPr>
        <w:br/>
        <w:t>окончании строительства</w:t>
      </w:r>
      <w:r w:rsidRPr="006C58C2">
        <w:rPr>
          <w:color w:val="000000"/>
          <w:szCs w:val="24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</w:t>
      </w:r>
      <w:r w:rsidRPr="00720BDB">
        <w:rPr>
          <w:color w:val="000000"/>
          <w:szCs w:val="24"/>
        </w:rPr>
        <w:t xml:space="preserve"> ориентации оригинала</w:t>
      </w:r>
      <w:r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 xml:space="preserve">документа в разрешении 300 - 500 </w:t>
      </w:r>
      <w:proofErr w:type="spellStart"/>
      <w:r w:rsidRPr="00720BDB">
        <w:rPr>
          <w:color w:val="000000"/>
          <w:szCs w:val="24"/>
        </w:rPr>
        <w:t>dpi</w:t>
      </w:r>
      <w:proofErr w:type="spellEnd"/>
      <w:r w:rsidRPr="00720BDB">
        <w:rPr>
          <w:color w:val="000000"/>
          <w:szCs w:val="24"/>
        </w:rPr>
        <w:t xml:space="preserve"> (масштаб 1:1) и всех аутентичных признаков</w:t>
      </w:r>
      <w:r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подлинности (графической подписи лица</w:t>
      </w:r>
      <w:proofErr w:type="gramEnd"/>
      <w:r w:rsidRPr="00720BDB">
        <w:rPr>
          <w:color w:val="000000"/>
          <w:szCs w:val="24"/>
        </w:rPr>
        <w:t>, печати, углового штампа бланка), с</w:t>
      </w:r>
      <w:r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использованием следующих режимов:</w:t>
      </w:r>
    </w:p>
    <w:p w:rsidR="007D03B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>"черно-белый" (при отсутствии в документе графических изображений и</w:t>
      </w:r>
      <w:r w:rsidRPr="00720BDB">
        <w:rPr>
          <w:color w:val="000000"/>
          <w:szCs w:val="24"/>
        </w:rPr>
        <w:br/>
        <w:t>(или) цветного текста);</w:t>
      </w:r>
    </w:p>
    <w:p w:rsidR="007D03B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>"оттенки серого" (при наличии в документе графических изображений,</w:t>
      </w:r>
      <w:r w:rsidR="007D03BB"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отличных от цветного графического изображения);</w:t>
      </w:r>
    </w:p>
    <w:p w:rsidR="007D03B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>"цветной" или "режим полной цветопередачи" (при наличии в документе</w:t>
      </w:r>
      <w:r w:rsidR="007D03BB"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цветных графических изображений либо цветного текста).</w:t>
      </w:r>
    </w:p>
    <w:p w:rsidR="007D03B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>Количество файлов должно соответствовать количеству документов, каждый</w:t>
      </w:r>
      <w:r w:rsidR="007D03BB"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из которых содержит текстовую и (или) графическую информацию.</w:t>
      </w:r>
    </w:p>
    <w:p w:rsidR="007D03B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 xml:space="preserve">2.7. Документы, прилагаемые заявителем </w:t>
      </w:r>
      <w:r w:rsidR="006C58C2" w:rsidRPr="006C58C2">
        <w:rPr>
          <w:color w:val="000000"/>
          <w:szCs w:val="24"/>
        </w:rPr>
        <w:t>к уведомлению об окончании</w:t>
      </w:r>
      <w:r w:rsidR="006C58C2" w:rsidRPr="006C58C2">
        <w:rPr>
          <w:color w:val="000000"/>
          <w:szCs w:val="24"/>
        </w:rPr>
        <w:br/>
        <w:t>строительства</w:t>
      </w:r>
      <w:r w:rsidRPr="006C58C2">
        <w:rPr>
          <w:color w:val="000000"/>
          <w:szCs w:val="24"/>
        </w:rPr>
        <w:t>, представляемые в</w:t>
      </w:r>
      <w:r w:rsidR="007D03BB" w:rsidRPr="006C58C2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электронной форме, должны обеспечивать возможность идентифицировать</w:t>
      </w:r>
      <w:r w:rsidR="007D03BB" w:rsidRPr="006C58C2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документ и количество</w:t>
      </w:r>
      <w:r w:rsidRPr="00720BDB">
        <w:rPr>
          <w:color w:val="000000"/>
          <w:szCs w:val="24"/>
        </w:rPr>
        <w:t xml:space="preserve"> листов в документе.</w:t>
      </w:r>
      <w:r w:rsidR="007D03BB">
        <w:rPr>
          <w:color w:val="000000"/>
          <w:szCs w:val="24"/>
        </w:rPr>
        <w:t xml:space="preserve"> </w:t>
      </w:r>
    </w:p>
    <w:p w:rsidR="007D03BB" w:rsidRDefault="00720BDB" w:rsidP="00720BDB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20BDB">
        <w:rPr>
          <w:color w:val="000000"/>
          <w:szCs w:val="24"/>
        </w:rPr>
        <w:t>2.8. Исчерпывающий перечень документов, необходимых для</w:t>
      </w:r>
      <w:r w:rsidR="007D03BB">
        <w:rPr>
          <w:color w:val="000000"/>
          <w:szCs w:val="24"/>
        </w:rPr>
        <w:t xml:space="preserve"> </w:t>
      </w:r>
      <w:r w:rsidRPr="00720BDB">
        <w:rPr>
          <w:color w:val="000000"/>
          <w:szCs w:val="24"/>
        </w:rPr>
        <w:t>предоставления услуги, подлежащих представлению заявителем самостоятельно:</w:t>
      </w:r>
      <w:r w:rsidR="007D03BB">
        <w:rPr>
          <w:color w:val="000000"/>
          <w:szCs w:val="24"/>
        </w:rPr>
        <w:t xml:space="preserve"> </w:t>
      </w:r>
    </w:p>
    <w:p w:rsidR="006C58C2" w:rsidRDefault="006C58C2" w:rsidP="006C58C2">
      <w:pPr>
        <w:ind w:firstLine="708"/>
        <w:jc w:val="both"/>
        <w:rPr>
          <w:color w:val="000000"/>
          <w:szCs w:val="24"/>
        </w:rPr>
      </w:pPr>
      <w:r w:rsidRPr="006C58C2">
        <w:rPr>
          <w:color w:val="000000"/>
          <w:szCs w:val="24"/>
        </w:rPr>
        <w:t xml:space="preserve">а) уведомление об окончании строительства. </w:t>
      </w:r>
      <w:proofErr w:type="gramStart"/>
      <w:r w:rsidRPr="006C58C2">
        <w:rPr>
          <w:color w:val="000000"/>
          <w:szCs w:val="24"/>
        </w:rPr>
        <w:t>В случае представления</w:t>
      </w:r>
      <w:r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уведомления об окончании строительства в электронной форме посредством</w:t>
      </w:r>
      <w:r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Единого портала,</w:t>
      </w:r>
      <w:r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регионального портала в соответствии с подпунктом «а» пункта</w:t>
      </w:r>
      <w:r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4 настоящего Административного регламента указанное уведомление заполняется</w:t>
      </w:r>
      <w:r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путем внесения соответствующих сведений в интерактивную форму на Едином</w:t>
      </w:r>
      <w:r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портале, региональном портале и путем представления схематичного изображения</w:t>
      </w:r>
      <w:r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построенного или реконструированного объекта капитального строительства на</w:t>
      </w:r>
      <w:r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земельном участке;</w:t>
      </w:r>
      <w:proofErr w:type="gramEnd"/>
    </w:p>
    <w:p w:rsidR="00754A54" w:rsidRDefault="006C58C2" w:rsidP="006C58C2">
      <w:pPr>
        <w:ind w:firstLine="708"/>
        <w:jc w:val="both"/>
        <w:rPr>
          <w:color w:val="000000"/>
          <w:szCs w:val="24"/>
        </w:rPr>
      </w:pPr>
      <w:r w:rsidRPr="006C58C2">
        <w:rPr>
          <w:color w:val="000000"/>
          <w:szCs w:val="24"/>
        </w:rPr>
        <w:t>б) документ, удостоверяющий личность заявителя или представителя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заявителя, в случае представления заявления и прилагаемых к нему документов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посредством личного обращения в уполномоченный орган государственной власти,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орган местного самоуправления, в том числе через многофункциональный центр,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организацию. В случае направления заявления посредством Единого портала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 xml:space="preserve">сведения из документа, </w:t>
      </w:r>
      <w:r w:rsidRPr="006C58C2">
        <w:rPr>
          <w:color w:val="000000"/>
          <w:szCs w:val="24"/>
        </w:rPr>
        <w:lastRenderedPageBreak/>
        <w:t>удостоверяющего личность заявителя, представителя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формируются при подтверждении учетной записи в ЕСИА из состава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соответствующих данных указанной учетной записи и могут быть проверены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путем направления запроса с использованием системы межведомственного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электронного взаимодействия;</w:t>
      </w:r>
    </w:p>
    <w:p w:rsidR="00754A54" w:rsidRDefault="006C58C2" w:rsidP="00754A54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6C58C2">
        <w:rPr>
          <w:color w:val="000000"/>
          <w:szCs w:val="24"/>
        </w:rPr>
        <w:t>в) документ, подтверждающий полномочия представителя заявителя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действовать от имени заявителя (в случае обращения за получением услуги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 xml:space="preserve">представителя заявителя). </w:t>
      </w:r>
      <w:proofErr w:type="gramStart"/>
      <w:r w:rsidRPr="006C58C2">
        <w:rPr>
          <w:color w:val="000000"/>
          <w:szCs w:val="24"/>
        </w:rPr>
        <w:t>В случае представления документов в электронной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форме посредством Единого портала,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регионального портала в соответствии с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подпунктом "а" пункта 4 настоящего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Административного регламента указанный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документ, выданный заявителем, являющимся юридическим лицом,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удостоверяется усиленной квалифицированной электронной подписью или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усиленной неквалифицированной электронной подписью правомочного</w:t>
      </w:r>
      <w:r w:rsidRPr="006C58C2">
        <w:rPr>
          <w:color w:val="000000"/>
          <w:szCs w:val="24"/>
        </w:rPr>
        <w:br/>
        <w:t>должностного лица такого юридического лица, а документ, выданный заявителем,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являющимся физическим лицом, - усиленной квалифицированной электронной</w:t>
      </w:r>
      <w:r w:rsidR="00754A54">
        <w:rPr>
          <w:color w:val="000000"/>
          <w:szCs w:val="24"/>
        </w:rPr>
        <w:t xml:space="preserve"> </w:t>
      </w:r>
      <w:r w:rsidRPr="006C58C2">
        <w:rPr>
          <w:color w:val="000000"/>
          <w:szCs w:val="24"/>
        </w:rPr>
        <w:t>подписью нотариуса;</w:t>
      </w:r>
      <w:proofErr w:type="gramEnd"/>
    </w:p>
    <w:p w:rsidR="00754A54" w:rsidRDefault="00754A54" w:rsidP="00754A54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54A5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г) заверенный перевод на русский язык документов о государственной</w:t>
      </w:r>
      <w:r>
        <w:rPr>
          <w:color w:val="000000"/>
          <w:szCs w:val="24"/>
        </w:rPr>
        <w:br/>
        <w:t>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54A54" w:rsidRDefault="006C58C2" w:rsidP="00754A54">
      <w:pPr>
        <w:pStyle w:val="ConsPlusNormal"/>
        <w:tabs>
          <w:tab w:val="left" w:pos="677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8C2">
        <w:rPr>
          <w:rFonts w:ascii="Times New Roman" w:hAnsi="Times New Roman" w:cs="Times New Roman"/>
          <w:color w:val="000000"/>
          <w:sz w:val="24"/>
          <w:szCs w:val="24"/>
        </w:rPr>
        <w:t>д) технический план объекта индивидуального жилищного строительства</w:t>
      </w:r>
      <w:r w:rsidR="00754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8C2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754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8C2">
        <w:rPr>
          <w:rFonts w:ascii="Times New Roman" w:hAnsi="Times New Roman" w:cs="Times New Roman"/>
          <w:color w:val="000000"/>
          <w:sz w:val="24"/>
          <w:szCs w:val="24"/>
        </w:rPr>
        <w:t>садового дома;</w:t>
      </w:r>
      <w:r w:rsidR="00754A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1E53" w:rsidRDefault="006C58C2" w:rsidP="00754A54">
      <w:pPr>
        <w:pStyle w:val="ConsPlusNormal"/>
        <w:tabs>
          <w:tab w:val="left" w:pos="677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8C2">
        <w:rPr>
          <w:rFonts w:ascii="Times New Roman" w:hAnsi="Times New Roman" w:cs="Times New Roman"/>
          <w:color w:val="000000"/>
          <w:sz w:val="24"/>
          <w:szCs w:val="24"/>
        </w:rPr>
        <w:t>е) заключенное между правообладателями земельного участка соглашение об</w:t>
      </w:r>
      <w:r w:rsidRPr="006C58C2">
        <w:rPr>
          <w:rFonts w:ascii="Times New Roman" w:hAnsi="Times New Roman" w:cs="Times New Roman"/>
          <w:color w:val="000000"/>
          <w:sz w:val="24"/>
          <w:szCs w:val="24"/>
        </w:rPr>
        <w:br/>
        <w:t>определении их долей в праве общей долевой собственности на построенные или</w:t>
      </w:r>
      <w:r w:rsidRPr="006C58C2">
        <w:rPr>
          <w:rFonts w:ascii="Times New Roman" w:hAnsi="Times New Roman" w:cs="Times New Roman"/>
          <w:color w:val="000000"/>
          <w:sz w:val="24"/>
          <w:szCs w:val="24"/>
        </w:rPr>
        <w:br/>
        <w:t>реконструированные объект индивидуального жилищного строительства или</w:t>
      </w:r>
      <w:r w:rsidRPr="006C58C2">
        <w:rPr>
          <w:rFonts w:ascii="Times New Roman" w:hAnsi="Times New Roman" w:cs="Times New Roman"/>
          <w:color w:val="000000"/>
          <w:sz w:val="24"/>
          <w:szCs w:val="24"/>
        </w:rPr>
        <w:br/>
        <w:t>садовый дом в случае, если земельный участок, на котором построен или</w:t>
      </w:r>
      <w:r w:rsidRPr="006C58C2">
        <w:rPr>
          <w:rFonts w:ascii="Times New Roman" w:hAnsi="Times New Roman" w:cs="Times New Roman"/>
          <w:color w:val="000000"/>
          <w:sz w:val="24"/>
          <w:szCs w:val="24"/>
        </w:rPr>
        <w:br/>
        <w:t>реконструирован объект индивидуального жилищного строительства или садовый</w:t>
      </w:r>
      <w:r w:rsidRPr="006C58C2">
        <w:rPr>
          <w:rFonts w:ascii="Times New Roman" w:hAnsi="Times New Roman" w:cs="Times New Roman"/>
          <w:sz w:val="24"/>
          <w:szCs w:val="24"/>
        </w:rPr>
        <w:br/>
      </w:r>
      <w:r w:rsidRPr="006C58C2">
        <w:rPr>
          <w:rFonts w:ascii="Times New Roman" w:hAnsi="Times New Roman" w:cs="Times New Roman"/>
          <w:color w:val="000000"/>
          <w:sz w:val="24"/>
          <w:szCs w:val="24"/>
        </w:rPr>
        <w:t>дом, принадлежит двум и более гражданам на праве общей долевой собственности</w:t>
      </w:r>
      <w:r w:rsidRPr="006C58C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или на праве аренды </w:t>
      </w:r>
      <w:proofErr w:type="gramStart"/>
      <w:r w:rsidRPr="006C58C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C58C2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множественностью лиц на стороне арендатора.</w:t>
      </w:r>
    </w:p>
    <w:p w:rsidR="00754A54" w:rsidRPr="006C58C2" w:rsidRDefault="00754A54" w:rsidP="00754A54">
      <w:pPr>
        <w:pStyle w:val="ConsPlusNormal"/>
        <w:tabs>
          <w:tab w:val="left" w:pos="67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6FF" w:rsidRDefault="00A20540" w:rsidP="002B46F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2" w:name="P145"/>
      <w:bookmarkEnd w:id="2"/>
      <w:r w:rsidRPr="00A70C50">
        <w:rPr>
          <w:b/>
          <w:szCs w:val="24"/>
        </w:rPr>
        <w:t xml:space="preserve">Глава </w:t>
      </w:r>
      <w:r w:rsidR="00F717FC">
        <w:rPr>
          <w:b/>
          <w:szCs w:val="24"/>
        </w:rPr>
        <w:t>9</w:t>
      </w:r>
      <w:r w:rsidRPr="00A70C50">
        <w:rPr>
          <w:b/>
          <w:szCs w:val="24"/>
        </w:rPr>
        <w:t xml:space="preserve">. </w:t>
      </w:r>
      <w:bookmarkStart w:id="3" w:name="P183"/>
      <w:bookmarkEnd w:id="3"/>
      <w:r w:rsidR="002B46FF" w:rsidRPr="002B46FF">
        <w:rPr>
          <w:b/>
          <w:szCs w:val="28"/>
        </w:rPr>
        <w:t>ИСЧЕРПЫВАЮЩИЙ ПЕРЕЧЕНЬ ДОКУМЕНТОВ</w:t>
      </w:r>
      <w:r w:rsidR="007D03BB">
        <w:rPr>
          <w:b/>
          <w:szCs w:val="28"/>
        </w:rPr>
        <w:t xml:space="preserve"> И СВЕДЕНИЙ</w:t>
      </w:r>
      <w:r w:rsidR="002B46FF" w:rsidRPr="002B46FF">
        <w:rPr>
          <w:b/>
          <w:szCs w:val="28"/>
        </w:rPr>
        <w:t>, НЕОБХОДИМЫХ В СООТВЕТСТВИИС НОРМАТИВНЫМИ ПРАВОВЫМИ АКТАМИ ДЛЯ ПРЕДОСТАВЛЕНИЯ МУНИЦИПАЛЬНОЙ УСЛУГИ, КОТОРЫЕ НАХОДЯТСЯ В РАСПОРЯЖЕНИИ</w:t>
      </w:r>
      <w:r w:rsidR="00A03EC0">
        <w:rPr>
          <w:b/>
          <w:szCs w:val="28"/>
        </w:rPr>
        <w:t xml:space="preserve"> </w:t>
      </w:r>
      <w:r w:rsidR="002B46FF" w:rsidRPr="002B46FF">
        <w:rPr>
          <w:b/>
          <w:szCs w:val="28"/>
        </w:rPr>
        <w:t>ГОСУДАРСТВЕННЫХ ОРГАНОВ, ОРГАНОВ МЕСТНОГО САМОУПРАВЛЕНИЯ</w:t>
      </w:r>
      <w:r w:rsidR="00A03EC0">
        <w:rPr>
          <w:b/>
          <w:szCs w:val="28"/>
        </w:rPr>
        <w:t xml:space="preserve"> </w:t>
      </w:r>
      <w:r w:rsidR="002B46FF" w:rsidRPr="002B46FF">
        <w:rPr>
          <w:b/>
          <w:szCs w:val="28"/>
        </w:rPr>
        <w:t>И ИНЫХ ОРГАНОВ, УЧАСТВУЮЩИХ В ПРЕДОСТАВЛЕНИИ ГОСУДАРСТВЕННЫХ ИЛИ</w:t>
      </w:r>
      <w:r w:rsidR="007D03BB">
        <w:rPr>
          <w:b/>
          <w:szCs w:val="28"/>
        </w:rPr>
        <w:t xml:space="preserve"> </w:t>
      </w:r>
      <w:r w:rsidR="002B46FF" w:rsidRPr="002B46FF">
        <w:rPr>
          <w:b/>
          <w:szCs w:val="28"/>
        </w:rPr>
        <w:t>МУНИЦИПАЛЬНЫХ УСЛУГ</w:t>
      </w:r>
    </w:p>
    <w:p w:rsidR="002B46FF" w:rsidRDefault="002B46FF" w:rsidP="002B46FF">
      <w:pPr>
        <w:widowControl w:val="0"/>
        <w:autoSpaceDE w:val="0"/>
        <w:autoSpaceDN w:val="0"/>
        <w:adjustRightInd w:val="0"/>
        <w:rPr>
          <w:szCs w:val="28"/>
        </w:rPr>
      </w:pPr>
    </w:p>
    <w:p w:rsidR="007D03BB" w:rsidRDefault="007D03BB" w:rsidP="00AB1B0C">
      <w:pPr>
        <w:pStyle w:val="a4"/>
        <w:ind w:firstLine="708"/>
        <w:jc w:val="both"/>
        <w:rPr>
          <w:color w:val="000000"/>
        </w:rPr>
      </w:pPr>
      <w:r w:rsidRPr="007D03BB">
        <w:rPr>
          <w:color w:val="000000"/>
        </w:rPr>
        <w:t xml:space="preserve">2.9. </w:t>
      </w:r>
      <w:proofErr w:type="gramStart"/>
      <w:r w:rsidRPr="007D03BB">
        <w:rPr>
          <w:color w:val="000000"/>
        </w:rPr>
        <w:t>Исчерпывающий перечень необходимых для предоставления услуги</w:t>
      </w:r>
      <w:r w:rsidR="00754A54">
        <w:rPr>
          <w:color w:val="000000"/>
        </w:rPr>
        <w:t xml:space="preserve"> </w:t>
      </w:r>
      <w:r w:rsidRPr="007D03BB">
        <w:rPr>
          <w:color w:val="000000"/>
        </w:rPr>
        <w:t>документов (их копий или сведений, содержащихся в них), которые</w:t>
      </w:r>
      <w:r>
        <w:rPr>
          <w:color w:val="000000"/>
        </w:rPr>
        <w:t xml:space="preserve"> </w:t>
      </w:r>
      <w:r w:rsidRPr="007D03BB">
        <w:rPr>
          <w:color w:val="000000"/>
        </w:rPr>
        <w:t>запрашиваются</w:t>
      </w:r>
      <w:r w:rsidR="00754A54">
        <w:rPr>
          <w:color w:val="000000"/>
        </w:rPr>
        <w:t xml:space="preserve"> </w:t>
      </w:r>
      <w:r w:rsidRPr="007D03BB">
        <w:rPr>
          <w:color w:val="000000"/>
        </w:rPr>
        <w:t>Уполномоченным органом в порядке межведомственного</w:t>
      </w:r>
      <w:r>
        <w:rPr>
          <w:color w:val="000000"/>
        </w:rPr>
        <w:t xml:space="preserve"> </w:t>
      </w:r>
      <w:r w:rsidRPr="007D03BB">
        <w:rPr>
          <w:color w:val="000000"/>
        </w:rPr>
        <w:t>информационного</w:t>
      </w:r>
      <w:r w:rsidR="00754A54">
        <w:rPr>
          <w:color w:val="000000"/>
        </w:rPr>
        <w:t xml:space="preserve"> </w:t>
      </w:r>
      <w:r w:rsidRPr="007D03BB">
        <w:rPr>
          <w:color w:val="000000"/>
        </w:rPr>
        <w:t>взаимодействия (в том числе с использованием единой системы</w:t>
      </w:r>
      <w:r>
        <w:rPr>
          <w:color w:val="000000"/>
        </w:rPr>
        <w:t xml:space="preserve"> </w:t>
      </w:r>
      <w:r w:rsidRPr="007D03BB">
        <w:rPr>
          <w:color w:val="000000"/>
        </w:rPr>
        <w:t>межведомственного</w:t>
      </w:r>
      <w:r w:rsidR="00754A54">
        <w:rPr>
          <w:color w:val="000000"/>
        </w:rPr>
        <w:t xml:space="preserve"> </w:t>
      </w:r>
      <w:r w:rsidRPr="007D03BB">
        <w:rPr>
          <w:color w:val="000000"/>
        </w:rPr>
        <w:t>электронного взаимодействия и подключаемых к ней</w:t>
      </w:r>
      <w:r>
        <w:rPr>
          <w:color w:val="000000"/>
        </w:rPr>
        <w:t xml:space="preserve"> </w:t>
      </w:r>
      <w:r w:rsidRPr="007D03BB">
        <w:rPr>
          <w:color w:val="000000"/>
        </w:rPr>
        <w:t>региональных систем</w:t>
      </w:r>
      <w:r w:rsidR="00754A54">
        <w:rPr>
          <w:color w:val="000000"/>
        </w:rPr>
        <w:t xml:space="preserve"> </w:t>
      </w:r>
      <w:r w:rsidRPr="007D03BB">
        <w:rPr>
          <w:color w:val="000000"/>
        </w:rPr>
        <w:t>межведомственного электронного взаимодействия) в</w:t>
      </w:r>
      <w:r>
        <w:rPr>
          <w:color w:val="000000"/>
        </w:rPr>
        <w:t xml:space="preserve"> </w:t>
      </w:r>
      <w:r w:rsidRPr="007D03BB">
        <w:rPr>
          <w:color w:val="000000"/>
        </w:rPr>
        <w:t>государственных органах, органах</w:t>
      </w:r>
      <w:r w:rsidR="00754A54">
        <w:rPr>
          <w:color w:val="000000"/>
        </w:rPr>
        <w:t xml:space="preserve"> </w:t>
      </w:r>
      <w:r w:rsidRPr="007D03BB">
        <w:rPr>
          <w:color w:val="000000"/>
        </w:rPr>
        <w:t>местного самоуправления и подведомственных</w:t>
      </w:r>
      <w:r>
        <w:rPr>
          <w:color w:val="000000"/>
        </w:rPr>
        <w:t xml:space="preserve"> </w:t>
      </w:r>
      <w:r w:rsidRPr="007D03BB">
        <w:rPr>
          <w:color w:val="000000"/>
        </w:rPr>
        <w:t xml:space="preserve">государственным органам и органам </w:t>
      </w:r>
      <w:r w:rsidR="00754A54">
        <w:rPr>
          <w:color w:val="000000"/>
        </w:rPr>
        <w:t xml:space="preserve"> </w:t>
      </w:r>
      <w:proofErr w:type="spellStart"/>
      <w:r w:rsidRPr="007D03BB">
        <w:rPr>
          <w:color w:val="000000"/>
        </w:rPr>
        <w:t>естного</w:t>
      </w:r>
      <w:proofErr w:type="spellEnd"/>
      <w:r w:rsidRPr="007D03BB">
        <w:rPr>
          <w:color w:val="000000"/>
        </w:rPr>
        <w:t xml:space="preserve"> самоуправления организациях, в</w:t>
      </w:r>
      <w:r>
        <w:rPr>
          <w:color w:val="000000"/>
        </w:rPr>
        <w:t xml:space="preserve"> </w:t>
      </w:r>
      <w:r w:rsidRPr="007D03BB">
        <w:rPr>
          <w:color w:val="000000"/>
        </w:rPr>
        <w:t>распоряжении которых</w:t>
      </w:r>
      <w:proofErr w:type="gramEnd"/>
      <w:r w:rsidRPr="007D03BB">
        <w:rPr>
          <w:color w:val="000000"/>
        </w:rPr>
        <w:t xml:space="preserve"> находятся указанные документы, и которые заявитель</w:t>
      </w:r>
      <w:r>
        <w:rPr>
          <w:color w:val="000000"/>
        </w:rPr>
        <w:t xml:space="preserve"> </w:t>
      </w:r>
      <w:r w:rsidRPr="007D03BB">
        <w:rPr>
          <w:color w:val="000000"/>
        </w:rPr>
        <w:t>вправе представить по собственной инициативе:</w:t>
      </w:r>
    </w:p>
    <w:p w:rsidR="007D03BB" w:rsidRDefault="007D03BB" w:rsidP="00AB1B0C">
      <w:pPr>
        <w:pStyle w:val="a4"/>
        <w:ind w:firstLine="708"/>
        <w:jc w:val="both"/>
        <w:rPr>
          <w:color w:val="000000"/>
        </w:rPr>
      </w:pPr>
      <w:r w:rsidRPr="007D03BB">
        <w:rPr>
          <w:color w:val="000000"/>
        </w:rPr>
        <w:t>а) сведения из Единого государственного реестра недвижимости об основных</w:t>
      </w:r>
      <w:r>
        <w:rPr>
          <w:color w:val="000000"/>
        </w:rPr>
        <w:t xml:space="preserve"> </w:t>
      </w:r>
      <w:r w:rsidRPr="007D03BB">
        <w:rPr>
          <w:color w:val="000000"/>
        </w:rPr>
        <w:t>характеристиках и зарегистрированных правах на земельный участок;</w:t>
      </w:r>
    </w:p>
    <w:p w:rsidR="007D03BB" w:rsidRDefault="007D03BB" w:rsidP="00AB1B0C">
      <w:pPr>
        <w:pStyle w:val="a4"/>
        <w:ind w:firstLine="708"/>
        <w:jc w:val="both"/>
        <w:rPr>
          <w:color w:val="000000"/>
        </w:rPr>
      </w:pPr>
      <w:r w:rsidRPr="007D03BB">
        <w:rPr>
          <w:color w:val="000000"/>
        </w:rPr>
        <w:t>б) сведения из Единого государственного реестра юридических лиц (при</w:t>
      </w:r>
      <w:r>
        <w:rPr>
          <w:color w:val="000000"/>
        </w:rPr>
        <w:t xml:space="preserve"> </w:t>
      </w:r>
      <w:r w:rsidRPr="007D03BB">
        <w:rPr>
          <w:color w:val="000000"/>
        </w:rPr>
        <w:t>обращении застройщика, являющегося юридическим лицом) или из Единого</w:t>
      </w:r>
      <w:r>
        <w:rPr>
          <w:color w:val="000000"/>
        </w:rPr>
        <w:t xml:space="preserve"> </w:t>
      </w:r>
      <w:r w:rsidRPr="007D03BB">
        <w:rPr>
          <w:color w:val="000000"/>
        </w:rPr>
        <w:t>государственного реестра индивидуальных предпринимателей (при обращении</w:t>
      </w:r>
      <w:r>
        <w:rPr>
          <w:color w:val="000000"/>
        </w:rPr>
        <w:t xml:space="preserve"> </w:t>
      </w:r>
      <w:r w:rsidRPr="007D03BB">
        <w:rPr>
          <w:color w:val="000000"/>
        </w:rPr>
        <w:t>застройщика, являющегося индивидуальным предпринимателем);</w:t>
      </w:r>
    </w:p>
    <w:p w:rsidR="00754A54" w:rsidRDefault="00754A54" w:rsidP="00A03EC0">
      <w:pPr>
        <w:pStyle w:val="a4"/>
        <w:ind w:firstLine="708"/>
        <w:jc w:val="center"/>
        <w:rPr>
          <w:b/>
        </w:rPr>
      </w:pPr>
    </w:p>
    <w:p w:rsidR="005C465D" w:rsidRDefault="005C465D" w:rsidP="00A03EC0">
      <w:pPr>
        <w:pStyle w:val="a4"/>
        <w:ind w:firstLine="708"/>
        <w:jc w:val="center"/>
        <w:rPr>
          <w:b/>
        </w:rPr>
      </w:pPr>
      <w:r>
        <w:rPr>
          <w:b/>
        </w:rPr>
        <w:lastRenderedPageBreak/>
        <w:t>Глава 1</w:t>
      </w:r>
      <w:r w:rsidR="00F717FC">
        <w:rPr>
          <w:b/>
        </w:rPr>
        <w:t>0</w:t>
      </w:r>
      <w:r>
        <w:rPr>
          <w:b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EE003F" w:rsidRDefault="00EE003F" w:rsidP="00A03EC0">
      <w:pPr>
        <w:pStyle w:val="a4"/>
        <w:ind w:firstLine="708"/>
        <w:jc w:val="center"/>
        <w:rPr>
          <w:b/>
        </w:rPr>
      </w:pPr>
    </w:p>
    <w:p w:rsidR="00EE003F" w:rsidRDefault="007D03BB" w:rsidP="00AB1B0C">
      <w:pPr>
        <w:pStyle w:val="a4"/>
        <w:ind w:firstLine="708"/>
        <w:jc w:val="both"/>
        <w:rPr>
          <w:color w:val="000000"/>
        </w:rPr>
      </w:pPr>
      <w:r w:rsidRPr="007D03BB">
        <w:rPr>
          <w:color w:val="000000"/>
        </w:rPr>
        <w:t xml:space="preserve">2.10. Регистрация уведомления </w:t>
      </w:r>
      <w:r w:rsidR="00754A54">
        <w:rPr>
          <w:color w:val="000000"/>
        </w:rPr>
        <w:t>об окончании строительства</w:t>
      </w:r>
      <w:r w:rsidRPr="007D03BB">
        <w:rPr>
          <w:color w:val="000000"/>
        </w:rPr>
        <w:t>, представленн</w:t>
      </w:r>
      <w:r w:rsidR="00754A54">
        <w:rPr>
          <w:color w:val="000000"/>
        </w:rPr>
        <w:t>ого</w:t>
      </w:r>
      <w:r w:rsidRPr="007D03BB">
        <w:rPr>
          <w:color w:val="000000"/>
        </w:rPr>
        <w:t xml:space="preserve"> </w:t>
      </w:r>
      <w:proofErr w:type="gramStart"/>
      <w:r w:rsidRPr="007D03BB">
        <w:rPr>
          <w:color w:val="000000"/>
        </w:rPr>
        <w:t>заявителем</w:t>
      </w:r>
      <w:proofErr w:type="gramEnd"/>
      <w:r w:rsidRPr="007D03BB">
        <w:rPr>
          <w:color w:val="000000"/>
        </w:rPr>
        <w:t xml:space="preserve"> указанными в пункте 2.4</w:t>
      </w:r>
      <w:r w:rsidR="00EE003F">
        <w:rPr>
          <w:color w:val="000000"/>
        </w:rPr>
        <w:t xml:space="preserve"> </w:t>
      </w:r>
      <w:r w:rsidRPr="007D03BB">
        <w:rPr>
          <w:color w:val="000000"/>
        </w:rPr>
        <w:t>настоящего Административного регламента способами в уполномоченный орган</w:t>
      </w:r>
      <w:r w:rsidR="00EE003F">
        <w:rPr>
          <w:color w:val="000000"/>
        </w:rPr>
        <w:t xml:space="preserve"> </w:t>
      </w:r>
      <w:r w:rsidRPr="007D03BB">
        <w:rPr>
          <w:color w:val="000000"/>
        </w:rPr>
        <w:t>местного самоуправления, осуществляется не</w:t>
      </w:r>
      <w:r w:rsidR="00EE003F">
        <w:rPr>
          <w:color w:val="000000"/>
        </w:rPr>
        <w:t xml:space="preserve"> </w:t>
      </w:r>
      <w:r w:rsidRPr="007D03BB">
        <w:rPr>
          <w:color w:val="000000"/>
        </w:rPr>
        <w:t>позднее одного рабочего дня, следующего за днем его поступления.</w:t>
      </w:r>
    </w:p>
    <w:p w:rsidR="00EE5E3F" w:rsidRPr="00EE5E3F" w:rsidRDefault="007D03BB" w:rsidP="00AB1B0C">
      <w:pPr>
        <w:pStyle w:val="a4"/>
        <w:ind w:firstLine="708"/>
        <w:jc w:val="both"/>
        <w:rPr>
          <w:color w:val="000000"/>
        </w:rPr>
      </w:pPr>
      <w:r w:rsidRPr="007D03BB">
        <w:rPr>
          <w:color w:val="000000"/>
        </w:rPr>
        <w:t xml:space="preserve">В случае представления уведомления </w:t>
      </w:r>
      <w:r w:rsidR="00754A54" w:rsidRPr="00754A54">
        <w:rPr>
          <w:color w:val="000000"/>
        </w:rPr>
        <w:t>об окончании строительства</w:t>
      </w:r>
      <w:r w:rsidR="00754A54" w:rsidRPr="00754A54">
        <w:t xml:space="preserve"> </w:t>
      </w:r>
      <w:r w:rsidRPr="00754A54">
        <w:rPr>
          <w:color w:val="000000"/>
        </w:rPr>
        <w:t xml:space="preserve"> в электронной форме посредством Единого</w:t>
      </w:r>
      <w:r w:rsidR="00EE003F" w:rsidRPr="00754A54">
        <w:rPr>
          <w:color w:val="000000"/>
        </w:rPr>
        <w:t xml:space="preserve"> </w:t>
      </w:r>
      <w:r w:rsidRPr="00754A54">
        <w:rPr>
          <w:color w:val="000000"/>
        </w:rPr>
        <w:t>портала, регионального портала вне рабочего времени уполномоченного органа</w:t>
      </w:r>
      <w:r w:rsidR="00EE003F" w:rsidRPr="00754A54">
        <w:rPr>
          <w:color w:val="000000"/>
        </w:rPr>
        <w:t xml:space="preserve"> </w:t>
      </w:r>
      <w:r w:rsidRPr="00754A54">
        <w:rPr>
          <w:color w:val="000000"/>
        </w:rPr>
        <w:t xml:space="preserve">государственной власти, органа местного </w:t>
      </w:r>
      <w:r w:rsidRPr="00EE5E3F">
        <w:rPr>
          <w:color w:val="000000"/>
        </w:rPr>
        <w:t>самоуправления либо в выходной,</w:t>
      </w:r>
      <w:r w:rsidR="00754A54" w:rsidRPr="00EE5E3F">
        <w:rPr>
          <w:color w:val="000000"/>
        </w:rPr>
        <w:t xml:space="preserve"> </w:t>
      </w:r>
      <w:r w:rsidRPr="00EE5E3F">
        <w:rPr>
          <w:color w:val="000000"/>
        </w:rPr>
        <w:t xml:space="preserve">нерабочий праздничный день днем поступления уведомления </w:t>
      </w:r>
      <w:r w:rsidR="00EE5E3F" w:rsidRPr="00EE5E3F">
        <w:rPr>
          <w:color w:val="000000"/>
        </w:rPr>
        <w:t xml:space="preserve">об окончании строительства </w:t>
      </w:r>
      <w:r w:rsidRPr="00EE5E3F">
        <w:rPr>
          <w:color w:val="000000"/>
        </w:rPr>
        <w:t xml:space="preserve"> считается первый рабочий</w:t>
      </w:r>
      <w:r w:rsidR="00EE003F" w:rsidRPr="00EE5E3F">
        <w:rPr>
          <w:color w:val="000000"/>
        </w:rPr>
        <w:t xml:space="preserve"> </w:t>
      </w:r>
      <w:r w:rsidRPr="00EE5E3F">
        <w:rPr>
          <w:color w:val="000000"/>
        </w:rPr>
        <w:t>день, следующий за днем представления заявителем указанного уведомления.</w:t>
      </w:r>
    </w:p>
    <w:p w:rsidR="00A03EC0" w:rsidRPr="00EE5E3F" w:rsidRDefault="007D03BB" w:rsidP="00AB1B0C">
      <w:pPr>
        <w:pStyle w:val="a4"/>
        <w:ind w:firstLine="708"/>
        <w:jc w:val="both"/>
        <w:rPr>
          <w:color w:val="000000"/>
        </w:rPr>
      </w:pPr>
      <w:r w:rsidRPr="00EE5E3F">
        <w:rPr>
          <w:color w:val="000000"/>
        </w:rPr>
        <w:t xml:space="preserve">Уведомление </w:t>
      </w:r>
      <w:r w:rsidR="00EE5E3F" w:rsidRPr="00EE5E3F">
        <w:rPr>
          <w:color w:val="000000"/>
        </w:rPr>
        <w:t xml:space="preserve">об окончании строительства </w:t>
      </w:r>
      <w:r w:rsidRPr="00EE5E3F">
        <w:rPr>
          <w:color w:val="000000"/>
        </w:rPr>
        <w:t>считается поступившим в уполномоченный орган государственной</w:t>
      </w:r>
      <w:r w:rsidR="00EE003F" w:rsidRPr="00EE5E3F">
        <w:rPr>
          <w:color w:val="000000"/>
        </w:rPr>
        <w:t xml:space="preserve"> </w:t>
      </w:r>
      <w:r w:rsidRPr="00EE5E3F">
        <w:rPr>
          <w:color w:val="000000"/>
        </w:rPr>
        <w:t>власти, орган местного самоуправления со дня его регистрации.</w:t>
      </w:r>
    </w:p>
    <w:p w:rsidR="007D03BB" w:rsidRPr="007D03BB" w:rsidRDefault="007D03BB" w:rsidP="00AB1B0C">
      <w:pPr>
        <w:pStyle w:val="a4"/>
        <w:ind w:firstLine="708"/>
        <w:jc w:val="both"/>
      </w:pPr>
    </w:p>
    <w:p w:rsidR="005C465D" w:rsidRDefault="00A20540" w:rsidP="00A70C50">
      <w:pPr>
        <w:jc w:val="center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F717FC">
        <w:rPr>
          <w:b/>
          <w:szCs w:val="24"/>
        </w:rPr>
        <w:t>1</w:t>
      </w:r>
      <w:r w:rsidRPr="00534FF7">
        <w:rPr>
          <w:b/>
          <w:szCs w:val="24"/>
        </w:rPr>
        <w:t xml:space="preserve">. </w:t>
      </w:r>
      <w:r w:rsidR="005C465D">
        <w:rPr>
          <w:b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C465D" w:rsidRPr="00EE5E3F" w:rsidRDefault="005C465D" w:rsidP="00125501">
      <w:pPr>
        <w:jc w:val="both"/>
        <w:rPr>
          <w:b/>
          <w:bCs/>
          <w:color w:val="000000"/>
          <w:szCs w:val="24"/>
        </w:rPr>
      </w:pPr>
    </w:p>
    <w:p w:rsidR="005C465D" w:rsidRPr="00EE5E3F" w:rsidRDefault="005C465D" w:rsidP="00EE5E3F">
      <w:pPr>
        <w:ind w:firstLine="708"/>
        <w:jc w:val="both"/>
        <w:rPr>
          <w:b/>
          <w:szCs w:val="24"/>
        </w:rPr>
      </w:pPr>
      <w:r w:rsidRPr="00EE5E3F">
        <w:rPr>
          <w:color w:val="000000"/>
          <w:szCs w:val="24"/>
        </w:rPr>
        <w:t>2</w:t>
      </w:r>
      <w:r w:rsidR="0062574A" w:rsidRPr="00EE5E3F">
        <w:rPr>
          <w:color w:val="000000"/>
          <w:szCs w:val="24"/>
        </w:rPr>
        <w:t>.11.</w:t>
      </w:r>
      <w:r w:rsidR="00125501" w:rsidRPr="00EE5E3F">
        <w:rPr>
          <w:color w:val="000000"/>
          <w:szCs w:val="24"/>
        </w:rPr>
        <w:t xml:space="preserve"> </w:t>
      </w:r>
      <w:r w:rsidR="00EE5E3F" w:rsidRPr="00EE5E3F">
        <w:rPr>
          <w:color w:val="000000"/>
          <w:szCs w:val="24"/>
        </w:rPr>
        <w:t>Срок предоставления услуги составляет не более семи рабочих дней со</w:t>
      </w:r>
      <w:r w:rsidR="00EE5E3F" w:rsidRPr="00EE5E3F">
        <w:rPr>
          <w:color w:val="000000"/>
          <w:szCs w:val="24"/>
        </w:rPr>
        <w:br/>
        <w:t>дня поступления уведомления об окончании строительства в Уполномоченный</w:t>
      </w:r>
      <w:r w:rsidR="00EE5E3F" w:rsidRPr="00EE5E3F">
        <w:rPr>
          <w:color w:val="000000"/>
          <w:szCs w:val="24"/>
        </w:rPr>
        <w:br/>
        <w:t>орган.</w:t>
      </w:r>
    </w:p>
    <w:p w:rsidR="00EE5E3F" w:rsidRDefault="00EE5E3F" w:rsidP="00A70C50">
      <w:pPr>
        <w:jc w:val="center"/>
        <w:rPr>
          <w:b/>
          <w:szCs w:val="24"/>
        </w:rPr>
      </w:pPr>
    </w:p>
    <w:p w:rsidR="00A20540" w:rsidRPr="00534FF7" w:rsidRDefault="00125501" w:rsidP="00A70C50">
      <w:pPr>
        <w:jc w:val="center"/>
        <w:rPr>
          <w:b/>
          <w:szCs w:val="24"/>
        </w:rPr>
      </w:pPr>
      <w:r>
        <w:rPr>
          <w:b/>
          <w:szCs w:val="24"/>
        </w:rPr>
        <w:t>Глава 1</w:t>
      </w:r>
      <w:r w:rsidR="00F717FC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A20540" w:rsidRPr="00CF1992">
        <w:rPr>
          <w:b/>
          <w:szCs w:val="24"/>
        </w:rPr>
        <w:t>ИСЧЕРПЫВАЮЩИЙ</w:t>
      </w:r>
      <w:r w:rsidR="00A20540" w:rsidRPr="00534FF7">
        <w:rPr>
          <w:b/>
          <w:szCs w:val="24"/>
        </w:rPr>
        <w:t xml:space="preserve"> ПЕРЕЧЕНЬ ОСНОВАНИЙ ДЛЯ </w:t>
      </w:r>
      <w:r>
        <w:rPr>
          <w:b/>
          <w:szCs w:val="24"/>
        </w:rPr>
        <w:t xml:space="preserve">ПРИОСТАНОВЛЕНИЯ  ИЛИ </w:t>
      </w:r>
      <w:r w:rsidR="00A20540" w:rsidRPr="00534FF7">
        <w:rPr>
          <w:b/>
          <w:szCs w:val="24"/>
        </w:rPr>
        <w:t>ОТКАЗА В ПРЕДОСТАВЛЕНИ</w:t>
      </w:r>
      <w:r>
        <w:rPr>
          <w:b/>
          <w:szCs w:val="24"/>
        </w:rPr>
        <w:t xml:space="preserve">И  </w:t>
      </w:r>
      <w:r w:rsidR="00A20540" w:rsidRPr="00534FF7">
        <w:rPr>
          <w:b/>
          <w:szCs w:val="24"/>
        </w:rPr>
        <w:t>МУНИЦИПАЛЬНОЙ УСЛУГИ</w:t>
      </w:r>
    </w:p>
    <w:p w:rsidR="00A20540" w:rsidRDefault="00A20540" w:rsidP="00A20540">
      <w:pPr>
        <w:pStyle w:val="ConsPlusNormal"/>
        <w:ind w:left="709"/>
        <w:jc w:val="both"/>
        <w:rPr>
          <w:b/>
        </w:rPr>
      </w:pPr>
    </w:p>
    <w:p w:rsidR="00125501" w:rsidRDefault="00125501" w:rsidP="00A70C50">
      <w:pPr>
        <w:ind w:firstLine="709"/>
        <w:jc w:val="both"/>
        <w:rPr>
          <w:color w:val="000000"/>
          <w:szCs w:val="24"/>
        </w:rPr>
      </w:pPr>
      <w:r w:rsidRPr="00125501">
        <w:rPr>
          <w:color w:val="000000"/>
          <w:szCs w:val="24"/>
        </w:rPr>
        <w:t>2</w:t>
      </w:r>
      <w:r w:rsidR="0062574A">
        <w:rPr>
          <w:color w:val="000000"/>
          <w:szCs w:val="24"/>
        </w:rPr>
        <w:t>.12</w:t>
      </w:r>
      <w:r w:rsidRPr="00125501">
        <w:rPr>
          <w:color w:val="000000"/>
          <w:szCs w:val="24"/>
        </w:rPr>
        <w:t>. Оснований для приостановления предоставления услуги или отказа в</w:t>
      </w:r>
      <w:r w:rsidRPr="00125501">
        <w:rPr>
          <w:color w:val="000000"/>
          <w:szCs w:val="24"/>
        </w:rPr>
        <w:br/>
        <w:t>предоставлении услуги не предусмотрено законодательством Российской</w:t>
      </w:r>
      <w:r>
        <w:rPr>
          <w:color w:val="000000"/>
          <w:szCs w:val="24"/>
        </w:rPr>
        <w:t xml:space="preserve"> </w:t>
      </w:r>
      <w:r w:rsidRPr="00125501">
        <w:rPr>
          <w:color w:val="000000"/>
          <w:szCs w:val="24"/>
        </w:rPr>
        <w:t>Федерации.</w:t>
      </w:r>
    </w:p>
    <w:p w:rsidR="00125501" w:rsidRPr="00EE5E3F" w:rsidRDefault="00EE5E3F" w:rsidP="00A70C50">
      <w:pPr>
        <w:ind w:firstLine="709"/>
        <w:jc w:val="both"/>
        <w:rPr>
          <w:color w:val="000000"/>
          <w:szCs w:val="24"/>
        </w:rPr>
      </w:pPr>
      <w:r w:rsidRPr="00EE5E3F">
        <w:rPr>
          <w:color w:val="000000"/>
          <w:szCs w:val="24"/>
        </w:rPr>
        <w:t>Основания для направления заявителю уведомления о несоответствии</w:t>
      </w:r>
      <w:r w:rsidRPr="00EE5E3F">
        <w:rPr>
          <w:color w:val="000000"/>
          <w:szCs w:val="24"/>
        </w:rPr>
        <w:br/>
      </w:r>
      <w:proofErr w:type="gramStart"/>
      <w:r w:rsidRPr="00EE5E3F">
        <w:rPr>
          <w:color w:val="000000"/>
          <w:szCs w:val="24"/>
        </w:rPr>
        <w:t>построенных</w:t>
      </w:r>
      <w:proofErr w:type="gramEnd"/>
      <w:r w:rsidRPr="00EE5E3F">
        <w:rPr>
          <w:color w:val="000000"/>
          <w:szCs w:val="24"/>
        </w:rPr>
        <w:t xml:space="preserve"> или реконструированных объекта индивидуального жилищного</w:t>
      </w:r>
      <w:r>
        <w:rPr>
          <w:color w:val="000000"/>
          <w:szCs w:val="24"/>
        </w:rPr>
        <w:t xml:space="preserve"> </w:t>
      </w:r>
      <w:r w:rsidRPr="00EE5E3F">
        <w:rPr>
          <w:color w:val="000000"/>
          <w:szCs w:val="24"/>
        </w:rPr>
        <w:t>строительства или садового дома требованиям законодательства о</w:t>
      </w:r>
      <w:r>
        <w:rPr>
          <w:color w:val="000000"/>
          <w:szCs w:val="24"/>
        </w:rPr>
        <w:t xml:space="preserve"> </w:t>
      </w:r>
      <w:r w:rsidRPr="00EE5E3F">
        <w:rPr>
          <w:color w:val="000000"/>
          <w:szCs w:val="24"/>
        </w:rPr>
        <w:t>градостроительной деятельности (далее - уведомление о несоответствии)</w:t>
      </w:r>
      <w:r>
        <w:rPr>
          <w:color w:val="000000"/>
          <w:szCs w:val="24"/>
        </w:rPr>
        <w:t xml:space="preserve"> </w:t>
      </w:r>
      <w:r w:rsidRPr="00EE5E3F">
        <w:rPr>
          <w:color w:val="000000"/>
          <w:szCs w:val="24"/>
        </w:rPr>
        <w:t>предусмотрены пунктом 2.20 настоящего Административного регламента.</w:t>
      </w:r>
    </w:p>
    <w:p w:rsidR="00125501" w:rsidRDefault="00125501" w:rsidP="00A70C50">
      <w:pPr>
        <w:ind w:firstLine="709"/>
        <w:jc w:val="both"/>
        <w:rPr>
          <w:color w:val="000000"/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F717FC">
        <w:rPr>
          <w:b/>
          <w:szCs w:val="24"/>
        </w:rPr>
        <w:t>3</w:t>
      </w:r>
      <w:r w:rsidRPr="00534FF7">
        <w:rPr>
          <w:b/>
          <w:szCs w:val="24"/>
        </w:rPr>
        <w:t xml:space="preserve">. </w:t>
      </w:r>
      <w:r w:rsidRPr="00CF1992">
        <w:rPr>
          <w:b/>
          <w:szCs w:val="24"/>
        </w:rPr>
        <w:t>ИСЧЕРПЫВАЮЩИЙ</w:t>
      </w:r>
      <w:r w:rsidRPr="00534FF7">
        <w:rPr>
          <w:b/>
          <w:szCs w:val="24"/>
        </w:rPr>
        <w:t xml:space="preserve"> ПЕРЕЧЕНЬ ОСНОВАНИЙ ДЛЯ ОТКАЗА В</w:t>
      </w:r>
      <w:r w:rsidR="00125501">
        <w:rPr>
          <w:b/>
          <w:szCs w:val="24"/>
        </w:rPr>
        <w:t xml:space="preserve"> ПРИЕМЕ ДОКУМЕНТОВ, НЕОБХОДИМЫХ ДЛЯ </w:t>
      </w:r>
      <w:r w:rsidRPr="00534FF7">
        <w:rPr>
          <w:b/>
          <w:szCs w:val="24"/>
        </w:rPr>
        <w:t>ПРЕДОСТАВЛЕНИ</w:t>
      </w:r>
      <w:r w:rsidR="00125501">
        <w:rPr>
          <w:b/>
          <w:szCs w:val="24"/>
        </w:rPr>
        <w:t>Я</w:t>
      </w:r>
      <w:r w:rsidRPr="00534FF7">
        <w:rPr>
          <w:b/>
          <w:szCs w:val="24"/>
        </w:rPr>
        <w:t xml:space="preserve"> МУНИЦИПАЛЬНОЙ УСЛУГИ</w:t>
      </w:r>
    </w:p>
    <w:p w:rsidR="00A20540" w:rsidRPr="0044698F" w:rsidRDefault="00A20540" w:rsidP="00A20540">
      <w:pPr>
        <w:pStyle w:val="ConsPlusNormal"/>
        <w:jc w:val="both"/>
      </w:pP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83ABE">
        <w:rPr>
          <w:color w:val="000000"/>
          <w:szCs w:val="24"/>
        </w:rPr>
        <w:t>2</w:t>
      </w:r>
      <w:r w:rsidR="0026127C">
        <w:rPr>
          <w:color w:val="000000"/>
          <w:szCs w:val="24"/>
        </w:rPr>
        <w:t>.13</w:t>
      </w:r>
      <w:r w:rsidRPr="00583ABE">
        <w:rPr>
          <w:color w:val="000000"/>
          <w:szCs w:val="24"/>
        </w:rPr>
        <w:t xml:space="preserve">. </w:t>
      </w:r>
      <w:r w:rsidRPr="003C6781">
        <w:rPr>
          <w:szCs w:val="24"/>
        </w:rPr>
        <w:t>Исчерпывающий перечень оснований для отказа в приеме документов, указанных в пункте 2</w:t>
      </w:r>
      <w:r w:rsidR="0026127C">
        <w:rPr>
          <w:szCs w:val="24"/>
        </w:rPr>
        <w:t>.8</w:t>
      </w:r>
      <w:r w:rsidRPr="003C6781">
        <w:rPr>
          <w:szCs w:val="24"/>
        </w:rPr>
        <w:t xml:space="preserve"> настоящего </w:t>
      </w:r>
      <w:r w:rsidR="0026127C">
        <w:rPr>
          <w:szCs w:val="24"/>
        </w:rPr>
        <w:t>А</w:t>
      </w:r>
      <w:r w:rsidRPr="003C6781">
        <w:rPr>
          <w:szCs w:val="24"/>
        </w:rPr>
        <w:t>дминистративного регламента, в том числе представленных</w:t>
      </w:r>
      <w:r w:rsidRPr="00583ABE">
        <w:rPr>
          <w:color w:val="000000"/>
          <w:szCs w:val="24"/>
        </w:rPr>
        <w:t xml:space="preserve"> в электронной форме: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Pr="00583ABE">
        <w:rPr>
          <w:color w:val="000000"/>
          <w:szCs w:val="24"/>
        </w:rPr>
        <w:t xml:space="preserve">) уведомление </w:t>
      </w:r>
      <w:r w:rsidR="00EE5E3F" w:rsidRPr="00EE5E3F">
        <w:rPr>
          <w:color w:val="000000"/>
          <w:szCs w:val="24"/>
        </w:rPr>
        <w:t>об окончании строительства</w:t>
      </w:r>
      <w:r w:rsidR="00EE5E3F" w:rsidRPr="00EE5E3F">
        <w:rPr>
          <w:szCs w:val="24"/>
        </w:rPr>
        <w:t xml:space="preserve"> </w:t>
      </w:r>
      <w:r w:rsidRPr="00EE5E3F">
        <w:rPr>
          <w:color w:val="000000"/>
          <w:szCs w:val="24"/>
        </w:rPr>
        <w:t>представлено в орган государственной власти, орган местного самоуправления,</w:t>
      </w:r>
      <w:r w:rsidRPr="00583ABE">
        <w:rPr>
          <w:color w:val="000000"/>
          <w:szCs w:val="24"/>
        </w:rPr>
        <w:t xml:space="preserve"> в полномочия которых не входит предоставление услуги;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583ABE">
        <w:rPr>
          <w:color w:val="000000"/>
          <w:szCs w:val="24"/>
        </w:rPr>
        <w:t>) представленные документы утратили силу на день обращения за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 xml:space="preserve">получением </w:t>
      </w:r>
      <w:r w:rsidRPr="00583ABE">
        <w:rPr>
          <w:color w:val="000000"/>
          <w:szCs w:val="24"/>
        </w:rPr>
        <w:lastRenderedPageBreak/>
        <w:t>услуги (документ, удостоверяющий личность; документ,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удостоверяющий полномочия представителя заявителя, в случае обращения за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>получением услуги указанным лицом);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583ABE">
        <w:rPr>
          <w:color w:val="000000"/>
          <w:szCs w:val="24"/>
        </w:rPr>
        <w:t>) представленные документы содержат подчистки и исправления текста;</w:t>
      </w:r>
      <w:r>
        <w:rPr>
          <w:color w:val="000000"/>
          <w:szCs w:val="24"/>
        </w:rPr>
        <w:t xml:space="preserve"> </w:t>
      </w:r>
    </w:p>
    <w:p w:rsidR="00583ABE" w:rsidRPr="00EE5E3F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4)</w:t>
      </w:r>
      <w:r w:rsidRPr="00583ABE">
        <w:rPr>
          <w:color w:val="000000"/>
          <w:szCs w:val="24"/>
        </w:rPr>
        <w:t xml:space="preserve"> представленные в электронной форме документы </w:t>
      </w:r>
      <w:r w:rsidRPr="00EE5E3F">
        <w:rPr>
          <w:color w:val="000000"/>
          <w:szCs w:val="24"/>
        </w:rPr>
        <w:t xml:space="preserve">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26127C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EE5E3F">
        <w:rPr>
          <w:color w:val="000000"/>
          <w:szCs w:val="24"/>
        </w:rPr>
        <w:t xml:space="preserve">5) </w:t>
      </w:r>
      <w:r w:rsidR="0026127C" w:rsidRPr="00EE5E3F">
        <w:rPr>
          <w:color w:val="000000"/>
          <w:szCs w:val="24"/>
        </w:rPr>
        <w:t xml:space="preserve">уведомление </w:t>
      </w:r>
      <w:r w:rsidR="00EE5E3F" w:rsidRPr="00EE5E3F">
        <w:rPr>
          <w:color w:val="000000"/>
          <w:szCs w:val="24"/>
        </w:rPr>
        <w:t>об окончании строительства</w:t>
      </w:r>
      <w:r w:rsidR="00EE5E3F" w:rsidRPr="00EE5E3F">
        <w:rPr>
          <w:szCs w:val="24"/>
        </w:rPr>
        <w:t xml:space="preserve"> </w:t>
      </w:r>
      <w:r w:rsidR="0026127C" w:rsidRPr="00EE5E3F">
        <w:rPr>
          <w:color w:val="000000"/>
          <w:szCs w:val="24"/>
        </w:rPr>
        <w:t xml:space="preserve"> и документы, указанные в подпунктах "б" - "е" пункта 2.8 настоящего</w:t>
      </w:r>
      <w:r w:rsidR="00EE5E3F">
        <w:rPr>
          <w:color w:val="000000"/>
          <w:szCs w:val="24"/>
        </w:rPr>
        <w:t xml:space="preserve"> </w:t>
      </w:r>
      <w:r w:rsidR="0026127C" w:rsidRPr="00EE5E3F">
        <w:rPr>
          <w:color w:val="000000"/>
          <w:szCs w:val="24"/>
        </w:rPr>
        <w:t>Административного регламента, представлены в электронной форме</w:t>
      </w:r>
      <w:r w:rsidR="0026127C" w:rsidRPr="0026127C">
        <w:rPr>
          <w:color w:val="000000"/>
          <w:szCs w:val="24"/>
        </w:rPr>
        <w:t xml:space="preserve"> с нарушением</w:t>
      </w:r>
      <w:r w:rsidR="00EE5E3F">
        <w:rPr>
          <w:color w:val="000000"/>
          <w:szCs w:val="24"/>
        </w:rPr>
        <w:t xml:space="preserve"> </w:t>
      </w:r>
      <w:r w:rsidR="0026127C" w:rsidRPr="0026127C">
        <w:rPr>
          <w:color w:val="000000"/>
          <w:szCs w:val="24"/>
        </w:rPr>
        <w:t xml:space="preserve">требований, установленных пунктами </w:t>
      </w:r>
      <w:r w:rsidR="009C3561">
        <w:rPr>
          <w:color w:val="000000"/>
          <w:szCs w:val="24"/>
        </w:rPr>
        <w:t xml:space="preserve">5 – </w:t>
      </w:r>
      <w:r w:rsidR="0026127C" w:rsidRPr="0026127C">
        <w:rPr>
          <w:color w:val="000000"/>
          <w:szCs w:val="24"/>
        </w:rPr>
        <w:t>7 настоящего Административного</w:t>
      </w:r>
      <w:r w:rsidR="00EE5E3F">
        <w:rPr>
          <w:color w:val="000000"/>
          <w:szCs w:val="24"/>
        </w:rPr>
        <w:t xml:space="preserve"> </w:t>
      </w:r>
      <w:r w:rsidR="0026127C" w:rsidRPr="0026127C">
        <w:rPr>
          <w:color w:val="000000"/>
          <w:szCs w:val="24"/>
        </w:rPr>
        <w:t>регламента;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583ABE">
        <w:rPr>
          <w:color w:val="000000"/>
          <w:szCs w:val="24"/>
        </w:rPr>
        <w:t>) выявлено несоблюдение установленных статьей 11 Федерального закона</w:t>
      </w:r>
      <w:r w:rsidRPr="00583ABE">
        <w:rPr>
          <w:color w:val="000000"/>
          <w:szCs w:val="24"/>
        </w:rPr>
        <w:br/>
        <w:t>"Об электронной подписи" условий признания квалифицированной электронной</w:t>
      </w:r>
      <w:r w:rsidRPr="00583ABE">
        <w:rPr>
          <w:color w:val="000000"/>
          <w:szCs w:val="24"/>
        </w:rPr>
        <w:br/>
        <w:t>подписи действительной в документах, представленных в электронной форме.</w:t>
      </w:r>
      <w:r>
        <w:rPr>
          <w:color w:val="000000"/>
          <w:szCs w:val="24"/>
        </w:rPr>
        <w:t xml:space="preserve"> </w:t>
      </w:r>
    </w:p>
    <w:p w:rsidR="00583ABE" w:rsidRDefault="00583ABE" w:rsidP="005722D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583ABE">
        <w:rPr>
          <w:color w:val="000000"/>
          <w:szCs w:val="24"/>
        </w:rPr>
        <w:t>2</w:t>
      </w:r>
      <w:r w:rsidR="0026127C">
        <w:rPr>
          <w:color w:val="000000"/>
          <w:szCs w:val="24"/>
        </w:rPr>
        <w:t>.14</w:t>
      </w:r>
      <w:r w:rsidRPr="00583ABE">
        <w:rPr>
          <w:color w:val="000000"/>
          <w:szCs w:val="24"/>
        </w:rPr>
        <w:t>. Решение об отказе в приеме документов, указанных в пункте 2</w:t>
      </w:r>
      <w:r w:rsidR="0026127C">
        <w:rPr>
          <w:color w:val="000000"/>
          <w:szCs w:val="24"/>
        </w:rPr>
        <w:t>.8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 xml:space="preserve">настоящего </w:t>
      </w:r>
      <w:r w:rsidR="0026127C">
        <w:rPr>
          <w:color w:val="000000"/>
          <w:szCs w:val="24"/>
        </w:rPr>
        <w:t>А</w:t>
      </w:r>
      <w:r w:rsidRPr="00583ABE">
        <w:rPr>
          <w:color w:val="000000"/>
          <w:szCs w:val="24"/>
        </w:rPr>
        <w:t>дминистративного регламента, оформляется по форме согласно</w:t>
      </w:r>
      <w:r>
        <w:rPr>
          <w:color w:val="000000"/>
          <w:szCs w:val="24"/>
        </w:rPr>
        <w:t xml:space="preserve"> </w:t>
      </w:r>
      <w:r w:rsidRPr="00583ABE">
        <w:rPr>
          <w:color w:val="000000"/>
          <w:szCs w:val="24"/>
        </w:rPr>
        <w:t xml:space="preserve">Приложению № 1 к настоящему </w:t>
      </w:r>
      <w:r w:rsidR="0026127C">
        <w:rPr>
          <w:color w:val="000000"/>
          <w:szCs w:val="24"/>
        </w:rPr>
        <w:t>А</w:t>
      </w:r>
      <w:r w:rsidRPr="00583ABE">
        <w:rPr>
          <w:color w:val="000000"/>
          <w:szCs w:val="24"/>
        </w:rPr>
        <w:t>дминистративному регламенту.</w:t>
      </w:r>
      <w:r>
        <w:rPr>
          <w:color w:val="000000"/>
          <w:szCs w:val="24"/>
        </w:rPr>
        <w:t xml:space="preserve"> </w:t>
      </w:r>
    </w:p>
    <w:p w:rsidR="00DA3279" w:rsidRDefault="0026127C" w:rsidP="0026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7C">
        <w:rPr>
          <w:rFonts w:ascii="Times New Roman" w:hAnsi="Times New Roman" w:cs="Times New Roman"/>
          <w:color w:val="000000"/>
          <w:sz w:val="24"/>
          <w:szCs w:val="24"/>
        </w:rPr>
        <w:t xml:space="preserve">2.15. </w:t>
      </w:r>
      <w:proofErr w:type="gramStart"/>
      <w:r w:rsidRPr="0026127C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приеме документов, указанных в пункте 2.8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27C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направляется заявителю способом,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27C">
        <w:rPr>
          <w:rFonts w:ascii="Times New Roman" w:hAnsi="Times New Roman" w:cs="Times New Roman"/>
          <w:color w:val="000000"/>
          <w:sz w:val="24"/>
          <w:szCs w:val="24"/>
        </w:rPr>
        <w:t>определенным заявителем в уведомлении о планируемом строительстве,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27C">
        <w:rPr>
          <w:rFonts w:ascii="Times New Roman" w:hAnsi="Times New Roman" w:cs="Times New Roman"/>
          <w:color w:val="000000"/>
          <w:sz w:val="24"/>
          <w:szCs w:val="24"/>
        </w:rPr>
        <w:t>уведомлении об изменении параметров, не позднее рабочего для, следующего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27C">
        <w:rPr>
          <w:rFonts w:ascii="Times New Roman" w:hAnsi="Times New Roman" w:cs="Times New Roman"/>
          <w:color w:val="000000"/>
          <w:sz w:val="24"/>
          <w:szCs w:val="24"/>
        </w:rPr>
        <w:t>днем получения таких уведомлений, либо выдается в день личного обращения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27C">
        <w:rPr>
          <w:rFonts w:ascii="Times New Roman" w:hAnsi="Times New Roman" w:cs="Times New Roman"/>
          <w:color w:val="000000"/>
          <w:sz w:val="24"/>
          <w:szCs w:val="24"/>
        </w:rPr>
        <w:t>получением указанного решения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27C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27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DA32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6127C" w:rsidRDefault="0026127C" w:rsidP="002612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27C">
        <w:rPr>
          <w:rFonts w:ascii="Times New Roman" w:hAnsi="Times New Roman" w:cs="Times New Roman"/>
          <w:color w:val="000000"/>
          <w:sz w:val="24"/>
          <w:szCs w:val="24"/>
        </w:rPr>
        <w:t>2.16. Отказ в приеме документов, указанных в пункте 2.8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27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не препятствует повторному обращению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27C">
        <w:rPr>
          <w:rFonts w:ascii="Times New Roman" w:hAnsi="Times New Roman" w:cs="Times New Roman"/>
          <w:color w:val="000000"/>
          <w:sz w:val="24"/>
          <w:szCs w:val="24"/>
        </w:rPr>
        <w:t>заявителя в Уполномоченный орган.</w:t>
      </w:r>
    </w:p>
    <w:p w:rsidR="0026127C" w:rsidRPr="00A87CE3" w:rsidRDefault="0026127C" w:rsidP="00261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CE3"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proofErr w:type="gramStart"/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В случае неполного заполнения полей в форме уведомления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(заявления), в том числе в интерактивной форме уведомления (заявления) на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ЕПГУ, РПГУ, или отсутствия в уведомлении об окончании сведений,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предусмотренных абзацем первым части 16 статьи 55 Градостроительного кодекса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или отсутствия документов, прилагаемых к такому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уведомлению и предусмотренных подпунктами "в" -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"е" пункта 2.8 настоящего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а также в случае, если</w:t>
      </w:r>
      <w:proofErr w:type="gramEnd"/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уведомление об окончании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строительства поступило после истечения десяти лет со дня поступления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строительстве, в соответствии с которым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осуществлялись строительство или реконструкция объекта индивидуального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br/>
        <w:t>жилищного строительства или садового дома, либо уведомление о планируемом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строительстве таких объекта индивидуального жилищного строительства или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садового дома ранее не направлялось (в том числе было возвращено застройщику в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6 статьи 51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Федерации), Уполномоченный орган в течение трех рабочих дней со дня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поступления уведомления об окончании строительства возвращает заявителю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такое уведомление и прилагаемые к нему документы без рассмотрения с указанием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причин возврата.</w:t>
      </w:r>
      <w:proofErr w:type="gramEnd"/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уведомление об окончании строительства</w:t>
      </w:r>
      <w:r w:rsidR="00A87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CE3" w:rsidRPr="00A87CE3">
        <w:rPr>
          <w:rFonts w:ascii="Times New Roman" w:hAnsi="Times New Roman" w:cs="Times New Roman"/>
          <w:color w:val="000000"/>
          <w:sz w:val="24"/>
          <w:szCs w:val="24"/>
        </w:rPr>
        <w:t>считается ненаправленными.</w:t>
      </w:r>
    </w:p>
    <w:p w:rsidR="00A87CE3" w:rsidRDefault="00A87CE3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A20540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F717FC">
        <w:rPr>
          <w:b/>
          <w:szCs w:val="24"/>
        </w:rPr>
        <w:t>4</w:t>
      </w:r>
      <w:r w:rsidRPr="00534FF7">
        <w:rPr>
          <w:b/>
          <w:szCs w:val="24"/>
        </w:rPr>
        <w:t xml:space="preserve">. </w:t>
      </w:r>
      <w:r w:rsidR="00AE2D5B">
        <w:rPr>
          <w:b/>
          <w:szCs w:val="24"/>
        </w:rPr>
        <w:t>ОПИСАНИЕ РЕЗУЛЬТАТА ПРЕДОСТАВЛЕНИЯ МУНИЦИПАЛЬНОЙ УСЛУГИ</w:t>
      </w:r>
    </w:p>
    <w:p w:rsidR="00AE2D5B" w:rsidRDefault="00AE2D5B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AE2D5B" w:rsidRPr="006C1E43" w:rsidRDefault="0026127C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szCs w:val="24"/>
        </w:rPr>
        <w:t>2.18</w:t>
      </w:r>
      <w:r w:rsidR="0011795E" w:rsidRPr="00AE2D5B">
        <w:rPr>
          <w:szCs w:val="24"/>
        </w:rPr>
        <w:t>. </w:t>
      </w:r>
      <w:r w:rsidR="00AE2D5B" w:rsidRPr="00AE2D5B">
        <w:rPr>
          <w:color w:val="000000"/>
          <w:szCs w:val="24"/>
        </w:rPr>
        <w:t xml:space="preserve"> Результатом </w:t>
      </w:r>
      <w:r w:rsidR="00AE2D5B" w:rsidRPr="006C1E43">
        <w:rPr>
          <w:color w:val="000000"/>
          <w:szCs w:val="24"/>
        </w:rPr>
        <w:t xml:space="preserve">предоставления услуги является: </w:t>
      </w:r>
    </w:p>
    <w:p w:rsidR="006C1E43" w:rsidRPr="006C1E43" w:rsidRDefault="00AE2D5B" w:rsidP="00AE2D5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6C1E43">
        <w:rPr>
          <w:color w:val="000000"/>
          <w:szCs w:val="24"/>
        </w:rPr>
        <w:t xml:space="preserve">1) уведомление </w:t>
      </w:r>
      <w:r w:rsidR="006C1E43" w:rsidRPr="006C1E43">
        <w:rPr>
          <w:color w:val="000000"/>
          <w:szCs w:val="24"/>
        </w:rPr>
        <w:t xml:space="preserve">о соответствии </w:t>
      </w:r>
      <w:proofErr w:type="gramStart"/>
      <w:r w:rsidR="006C1E43" w:rsidRPr="006C1E43">
        <w:rPr>
          <w:color w:val="000000"/>
          <w:szCs w:val="24"/>
        </w:rPr>
        <w:t>построенных</w:t>
      </w:r>
      <w:proofErr w:type="gramEnd"/>
      <w:r w:rsidR="006C1E43" w:rsidRPr="006C1E43">
        <w:rPr>
          <w:color w:val="000000"/>
          <w:szCs w:val="24"/>
        </w:rPr>
        <w:t xml:space="preserve"> или реконструированных</w:t>
      </w:r>
      <w:r w:rsidR="006C1E43" w:rsidRPr="006C1E43">
        <w:rPr>
          <w:color w:val="000000"/>
          <w:szCs w:val="24"/>
        </w:rPr>
        <w:br/>
        <w:t>объекта индивидуального жилищного строительства или садового дома</w:t>
      </w:r>
      <w:r w:rsidR="006C1E43" w:rsidRPr="006C1E43">
        <w:rPr>
          <w:color w:val="000000"/>
          <w:szCs w:val="24"/>
        </w:rPr>
        <w:br/>
        <w:t>требованиям законодательства о градостроительной деятельности (далее –</w:t>
      </w:r>
      <w:r w:rsidR="006C1E43" w:rsidRPr="006C1E43">
        <w:rPr>
          <w:color w:val="000000"/>
          <w:szCs w:val="24"/>
        </w:rPr>
        <w:br/>
        <w:t>уведомление о соответствии);</w:t>
      </w:r>
      <w:r w:rsidR="006C1E43" w:rsidRPr="006C1E43">
        <w:rPr>
          <w:szCs w:val="24"/>
        </w:rPr>
        <w:t xml:space="preserve"> </w:t>
      </w:r>
    </w:p>
    <w:p w:rsidR="00AE2D5B" w:rsidRPr="0026127C" w:rsidRDefault="00AE2D5B" w:rsidP="00AE2D5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6127C">
        <w:rPr>
          <w:szCs w:val="24"/>
        </w:rPr>
        <w:t xml:space="preserve">2) уведомление о несоответствии в случае наличия оснований, указанных в пункте </w:t>
      </w:r>
      <w:r w:rsidR="0026127C" w:rsidRPr="0026127C">
        <w:rPr>
          <w:szCs w:val="24"/>
        </w:rPr>
        <w:lastRenderedPageBreak/>
        <w:t xml:space="preserve">20 </w:t>
      </w:r>
      <w:r w:rsidRPr="0026127C">
        <w:rPr>
          <w:szCs w:val="24"/>
        </w:rPr>
        <w:t xml:space="preserve">настоящего административного регламента. </w:t>
      </w:r>
    </w:p>
    <w:p w:rsidR="00AE2D5B" w:rsidRPr="0026127C" w:rsidRDefault="0026127C" w:rsidP="00AE2D5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6127C">
        <w:rPr>
          <w:szCs w:val="24"/>
        </w:rPr>
        <w:t xml:space="preserve">2.19. </w:t>
      </w:r>
      <w:r w:rsidR="00AE2D5B" w:rsidRPr="0026127C">
        <w:rPr>
          <w:szCs w:val="24"/>
        </w:rPr>
        <w:t xml:space="preserve"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:rsidR="00CD23CD" w:rsidRPr="0026127C" w:rsidRDefault="00AE2D5B" w:rsidP="00AE2D5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6127C">
        <w:rPr>
          <w:szCs w:val="24"/>
        </w:rPr>
        <w:t>2</w:t>
      </w:r>
      <w:r w:rsidR="0026127C" w:rsidRPr="0026127C">
        <w:rPr>
          <w:szCs w:val="24"/>
        </w:rPr>
        <w:t>.20</w:t>
      </w:r>
      <w:r w:rsidRPr="0026127C">
        <w:rPr>
          <w:szCs w:val="24"/>
        </w:rPr>
        <w:t>. Исчерпывающий перечень оснований для направления заявителю уведомления о несоответствии:</w:t>
      </w:r>
    </w:p>
    <w:p w:rsidR="006C1E43" w:rsidRDefault="006C1E43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proofErr w:type="gramStart"/>
      <w:r w:rsidRPr="006C1E43">
        <w:rPr>
          <w:color w:val="000000"/>
          <w:szCs w:val="24"/>
        </w:rPr>
        <w:t>а) параметры построенных или реконструированных объекта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индивидуального жилищного строительства или садового дома не соответствуют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указанным в пункте 1 части 19 статьи 55 Градостроительного кодекса Российской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Федерации предельным параметрам разрешенного строительства, реконструкции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объектов капитального строительства, установленным правилами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землепользования и застройки, документацией по планировке территории, или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обязательным требованиям к параметрам объектов капитального строительства,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установленным Градостроительным кодексом Российской Федерации, другими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федеральными законами;</w:t>
      </w:r>
      <w:proofErr w:type="gramEnd"/>
    </w:p>
    <w:p w:rsidR="006C1E43" w:rsidRDefault="006C1E43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proofErr w:type="gramStart"/>
      <w:r w:rsidRPr="006C1E43">
        <w:rPr>
          <w:color w:val="000000"/>
          <w:szCs w:val="24"/>
        </w:rPr>
        <w:t>б) внешний облик объекта индивидуального жилищного строительства или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садового дома не соответствует описанию внешнего облика таких объекта или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дома, являющемуся приложением к уведомлению о планируемом строительстве,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или типовому архитектурному решению, указанному в уведомлении о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планируемом строительстве, или застройщику было направлено уведомление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о несоответствии указанных в уведомлении о планируемом строительстве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параметров объекта индивидуального жилищного строительства или садового дома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установленным параметрам и</w:t>
      </w:r>
      <w:proofErr w:type="gramEnd"/>
      <w:r w:rsidRPr="006C1E43">
        <w:rPr>
          <w:color w:val="000000"/>
          <w:szCs w:val="24"/>
        </w:rPr>
        <w:t xml:space="preserve"> (или) недопустимости размещения объекта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индивидуального жилищного строительства или садового дома на земельном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участке по основанию, указанному в пункте 4 части 10 статьи 511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Градостроительного кодекса Российской Федерации, в случае строительства или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реконструкции объекта индивидуального жилищного строительства или садового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дома в границах исторического поселения федерального или регионального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значения;</w:t>
      </w:r>
    </w:p>
    <w:p w:rsidR="006C1E43" w:rsidRDefault="006C1E43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C1E43">
        <w:rPr>
          <w:color w:val="000000"/>
          <w:szCs w:val="24"/>
        </w:rPr>
        <w:t>в) вид разрешенного использования построенного или реконструированного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объекта капитального строительства не соответствует виду разрешенного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использования объекта индивидуального жилищного строительства или садового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дома, указанному в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уведомлении о планируемом строительстве;</w:t>
      </w:r>
    </w:p>
    <w:p w:rsidR="006C1E43" w:rsidRDefault="006C1E43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proofErr w:type="gramStart"/>
      <w:r w:rsidRPr="006C1E43">
        <w:rPr>
          <w:color w:val="000000"/>
          <w:szCs w:val="24"/>
        </w:rPr>
        <w:t>г) размещение объекта индивидуального жилищного строительства или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садового дома не допускается в соответствии с ограничениями, установленными в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соответствии с земельным и иным законодательством Российской Федерации на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 xml:space="preserve">дату поступления </w:t>
      </w:r>
      <w:r>
        <w:rPr>
          <w:color w:val="000000"/>
          <w:szCs w:val="24"/>
        </w:rPr>
        <w:t xml:space="preserve"> у</w:t>
      </w:r>
      <w:r w:rsidRPr="006C1E43">
        <w:rPr>
          <w:color w:val="000000"/>
          <w:szCs w:val="24"/>
        </w:rPr>
        <w:t>ведомления об окончании строительства, за исключением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случаев, если указанные ограничения предусмотрены решением об установлении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или изменении зоны с особыми условиями использования территории, принятым в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отношении планируемого к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строительству, реконструкции объекта капитального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строительства</w:t>
      </w:r>
      <w:proofErr w:type="gramEnd"/>
      <w:r w:rsidRPr="006C1E43">
        <w:rPr>
          <w:color w:val="000000"/>
          <w:szCs w:val="24"/>
        </w:rPr>
        <w:t>, и такой объект капитального строительства не введен в</w:t>
      </w:r>
      <w:r>
        <w:rPr>
          <w:color w:val="000000"/>
          <w:szCs w:val="24"/>
        </w:rPr>
        <w:t xml:space="preserve"> </w:t>
      </w:r>
      <w:r w:rsidRPr="006C1E43">
        <w:rPr>
          <w:color w:val="000000"/>
          <w:szCs w:val="24"/>
        </w:rPr>
        <w:t>эксплуатацию.</w:t>
      </w:r>
    </w:p>
    <w:p w:rsidR="00DA3279" w:rsidRDefault="0026127C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26127C">
        <w:rPr>
          <w:color w:val="000000"/>
          <w:szCs w:val="24"/>
        </w:rPr>
        <w:t>2.21. Результат предоставления услуги, указанный в пункте 2.18 настоящего</w:t>
      </w:r>
      <w:r w:rsidR="00A15302">
        <w:rPr>
          <w:color w:val="000000"/>
          <w:szCs w:val="24"/>
        </w:rPr>
        <w:t xml:space="preserve"> </w:t>
      </w:r>
      <w:r w:rsidRPr="0026127C">
        <w:rPr>
          <w:color w:val="000000"/>
          <w:szCs w:val="24"/>
        </w:rPr>
        <w:t>Административного регламента:</w:t>
      </w:r>
    </w:p>
    <w:p w:rsidR="007C6C8F" w:rsidRDefault="007C6C8F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C6C8F">
        <w:rPr>
          <w:color w:val="000000"/>
          <w:szCs w:val="24"/>
        </w:rPr>
        <w:t>направляется заявителю в форме электронного документа, подписанного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усиленной квалифицированной электронной подписью уполномоченного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должностного лица, в личный кабинет на Едином портале, региональном портале в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случае, если такой способ указан в уведомлении об окончании строительства;</w:t>
      </w:r>
    </w:p>
    <w:p w:rsidR="00A15302" w:rsidRPr="007C6C8F" w:rsidRDefault="007C6C8F" w:rsidP="00AE2D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C6C8F">
        <w:rPr>
          <w:color w:val="000000"/>
          <w:szCs w:val="24"/>
        </w:rPr>
        <w:t>выдается заявителю на бумажном носителе при личном обращении в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Уполномоченный орган, многофункциональный центр либо направляется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заявителю посредством почтового отправления в соответствии с выбранным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заявителем способом получения результата предоставления услуги.</w:t>
      </w:r>
    </w:p>
    <w:p w:rsidR="007C6C8F" w:rsidRDefault="007C6C8F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F717FC">
        <w:rPr>
          <w:b/>
          <w:szCs w:val="24"/>
        </w:rPr>
        <w:t>5</w:t>
      </w:r>
      <w:r w:rsidRPr="00534FF7">
        <w:rPr>
          <w:b/>
          <w:szCs w:val="24"/>
        </w:rPr>
        <w:t xml:space="preserve">. ПОРЯДОК, РАЗМЕР И ОСНОВАНИЯ ВЗИМАНИЯ ГОСУДАРСТВЕННОЙ ПОШЛИНЫ ИЛИ ИНОЙ </w:t>
      </w:r>
      <w:r w:rsidR="00A15302">
        <w:rPr>
          <w:b/>
          <w:szCs w:val="24"/>
        </w:rPr>
        <w:t>О</w:t>
      </w:r>
      <w:r w:rsidRPr="00534FF7">
        <w:rPr>
          <w:b/>
          <w:szCs w:val="24"/>
        </w:rPr>
        <w:t xml:space="preserve">ПЛАТЫ, ВЗИМАЕМОЙ ЗА </w:t>
      </w:r>
      <w:r w:rsidRPr="00534FF7">
        <w:rPr>
          <w:b/>
          <w:szCs w:val="24"/>
        </w:rPr>
        <w:lastRenderedPageBreak/>
        <w:t>ПРЕДОСТАВЛЕНИЕ МУНИЦИПАЛЬНОЙ</w:t>
      </w:r>
      <w:r w:rsidR="007C6C8F">
        <w:rPr>
          <w:b/>
          <w:szCs w:val="24"/>
        </w:rPr>
        <w:t xml:space="preserve"> </w:t>
      </w:r>
      <w:r w:rsidRPr="00534FF7">
        <w:rPr>
          <w:b/>
          <w:szCs w:val="24"/>
        </w:rPr>
        <w:t>УСЛУГИ</w:t>
      </w:r>
    </w:p>
    <w:p w:rsidR="00A20540" w:rsidRDefault="00A20540" w:rsidP="005C44EB">
      <w:pPr>
        <w:widowControl w:val="0"/>
        <w:autoSpaceDE w:val="0"/>
        <w:autoSpaceDN w:val="0"/>
        <w:adjustRightInd w:val="0"/>
        <w:jc w:val="both"/>
        <w:rPr>
          <w:i/>
          <w:color w:val="FF0000"/>
          <w:szCs w:val="24"/>
        </w:rPr>
      </w:pPr>
    </w:p>
    <w:p w:rsidR="005B209B" w:rsidRPr="007C6C8F" w:rsidRDefault="005B209B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2.22. Предоставление услуги осуществляется без взимания платы.</w:t>
      </w:r>
    </w:p>
    <w:p w:rsidR="005B209B" w:rsidRPr="007C6C8F" w:rsidRDefault="005B209B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C6C8F">
        <w:rPr>
          <w:color w:val="000000"/>
          <w:szCs w:val="24"/>
        </w:rPr>
        <w:t xml:space="preserve">2.23. Сведения о ходе рассмотрения уведомления </w:t>
      </w:r>
      <w:r w:rsidR="007C6C8F" w:rsidRPr="007C6C8F">
        <w:rPr>
          <w:color w:val="000000"/>
          <w:szCs w:val="24"/>
        </w:rPr>
        <w:t>об окончании</w:t>
      </w:r>
      <w:r w:rsidR="007C6C8F" w:rsidRPr="007C6C8F">
        <w:rPr>
          <w:color w:val="000000"/>
          <w:szCs w:val="24"/>
        </w:rPr>
        <w:br/>
        <w:t>строительства</w:t>
      </w:r>
      <w:r w:rsidRPr="007C6C8F">
        <w:rPr>
          <w:color w:val="000000"/>
          <w:szCs w:val="24"/>
        </w:rPr>
        <w:t>, направленн</w:t>
      </w:r>
      <w:r w:rsidR="007C6C8F">
        <w:rPr>
          <w:color w:val="000000"/>
          <w:szCs w:val="24"/>
        </w:rPr>
        <w:t>ого</w:t>
      </w:r>
      <w:r w:rsidRPr="007C6C8F">
        <w:rPr>
          <w:color w:val="000000"/>
          <w:szCs w:val="24"/>
        </w:rPr>
        <w:t xml:space="preserve">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5B209B" w:rsidRDefault="005B209B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Сведения о ходе рассмотрения </w:t>
      </w:r>
      <w:r w:rsidRPr="007C6C8F">
        <w:rPr>
          <w:color w:val="000000"/>
          <w:szCs w:val="24"/>
        </w:rPr>
        <w:t xml:space="preserve">уведомления </w:t>
      </w:r>
      <w:r w:rsidR="007C6C8F" w:rsidRPr="007C6C8F">
        <w:rPr>
          <w:color w:val="000000"/>
          <w:szCs w:val="24"/>
        </w:rPr>
        <w:t>об окончании</w:t>
      </w:r>
      <w:r w:rsidR="007C6C8F">
        <w:rPr>
          <w:color w:val="000000"/>
          <w:szCs w:val="24"/>
        </w:rPr>
        <w:t xml:space="preserve"> </w:t>
      </w:r>
      <w:r w:rsidR="007C6C8F" w:rsidRPr="007C6C8F">
        <w:rPr>
          <w:color w:val="000000"/>
          <w:szCs w:val="24"/>
        </w:rPr>
        <w:t>строительства</w:t>
      </w:r>
      <w:r w:rsidRPr="007C6C8F">
        <w:rPr>
          <w:color w:val="000000"/>
          <w:szCs w:val="24"/>
        </w:rPr>
        <w:t>, направленн</w:t>
      </w:r>
      <w:r w:rsidR="007C6C8F" w:rsidRPr="007C6C8F">
        <w:rPr>
          <w:color w:val="000000"/>
          <w:szCs w:val="24"/>
        </w:rPr>
        <w:t>ого</w:t>
      </w:r>
      <w:r w:rsidRPr="007C6C8F">
        <w:rPr>
          <w:color w:val="000000"/>
          <w:szCs w:val="24"/>
        </w:rPr>
        <w:t xml:space="preserve"> способом, указанным в подпункте «б» пункта 2.4 настоящего </w:t>
      </w:r>
      <w:r w:rsidR="007C6C8F">
        <w:rPr>
          <w:color w:val="000000"/>
          <w:szCs w:val="24"/>
        </w:rPr>
        <w:t xml:space="preserve"> а</w:t>
      </w:r>
      <w:r w:rsidRPr="007C6C8F">
        <w:rPr>
          <w:color w:val="000000"/>
          <w:szCs w:val="24"/>
        </w:rPr>
        <w:t>дминистративного регламента, предоставляются заявителю на основании его устного</w:t>
      </w:r>
      <w:r w:rsidR="007C6C8F"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(при личном обращении либо по телефону в Уполномоченный</w:t>
      </w:r>
      <w:r>
        <w:rPr>
          <w:color w:val="000000"/>
          <w:szCs w:val="24"/>
        </w:rPr>
        <w:t xml:space="preserve"> орган</w:t>
      </w:r>
      <w:r w:rsidR="00DA3279">
        <w:rPr>
          <w:color w:val="000000"/>
          <w:szCs w:val="24"/>
        </w:rPr>
        <w:t xml:space="preserve"> местного</w:t>
      </w:r>
      <w:r w:rsidR="007C6C8F">
        <w:rPr>
          <w:color w:val="000000"/>
          <w:szCs w:val="24"/>
        </w:rPr>
        <w:t xml:space="preserve"> </w:t>
      </w:r>
      <w:r w:rsidR="002A66E2">
        <w:rPr>
          <w:color w:val="000000"/>
          <w:szCs w:val="24"/>
        </w:rPr>
        <w:t>самоуправления</w:t>
      </w:r>
      <w:r>
        <w:rPr>
          <w:color w:val="000000"/>
          <w:szCs w:val="24"/>
        </w:rPr>
        <w:t xml:space="preserve">, многофункциональный центр) либо письменного запроса, составляемого </w:t>
      </w:r>
      <w:r w:rsidR="007C6C8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произвольной форме, без взимания платы. Письменный запрос может быть подан:</w:t>
      </w:r>
    </w:p>
    <w:p w:rsidR="005B209B" w:rsidRDefault="005B209B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а) на бумажном носителе посредством личного обращения в </w:t>
      </w:r>
      <w:r w:rsidR="002A66E2">
        <w:rPr>
          <w:color w:val="000000"/>
          <w:szCs w:val="24"/>
        </w:rPr>
        <w:t>Уполномоченный орган местного самоуправления</w:t>
      </w:r>
      <w:r>
        <w:rPr>
          <w:color w:val="000000"/>
          <w:szCs w:val="24"/>
        </w:rPr>
        <w:t xml:space="preserve"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 </w:t>
      </w:r>
    </w:p>
    <w:p w:rsidR="005B209B" w:rsidRDefault="005B209B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б) в электронной форме посредством электронной почты.</w:t>
      </w:r>
    </w:p>
    <w:p w:rsidR="005B209B" w:rsidRDefault="005B209B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На основании запроса сведения о ходе рассмотрения уведомления </w:t>
      </w:r>
      <w:r w:rsidR="007C6C8F" w:rsidRPr="007C6C8F">
        <w:rPr>
          <w:color w:val="000000"/>
          <w:szCs w:val="24"/>
        </w:rPr>
        <w:t>об окончании</w:t>
      </w:r>
      <w:r w:rsidR="007C6C8F" w:rsidRPr="007C6C8F">
        <w:rPr>
          <w:color w:val="000000"/>
          <w:szCs w:val="24"/>
        </w:rPr>
        <w:br/>
        <w:t>строительства</w:t>
      </w:r>
      <w:r w:rsidR="007C6C8F" w:rsidRPr="007C6C8F">
        <w:rPr>
          <w:szCs w:val="24"/>
        </w:rPr>
        <w:t xml:space="preserve"> </w:t>
      </w:r>
      <w:r w:rsidRPr="007C6C8F">
        <w:rPr>
          <w:color w:val="000000"/>
          <w:szCs w:val="24"/>
        </w:rPr>
        <w:t xml:space="preserve"> доводятся до заявителя в устной форме (при личном обращении либо по телефону в </w:t>
      </w:r>
      <w:r w:rsidR="002A66E2" w:rsidRPr="007C6C8F">
        <w:rPr>
          <w:color w:val="000000"/>
          <w:szCs w:val="24"/>
        </w:rPr>
        <w:t>Уполномоченный орган местного самоуправления</w:t>
      </w:r>
      <w:r w:rsidRPr="007C6C8F">
        <w:rPr>
          <w:color w:val="000000"/>
          <w:szCs w:val="24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</w:t>
      </w:r>
      <w:r>
        <w:rPr>
          <w:color w:val="000000"/>
          <w:szCs w:val="24"/>
        </w:rPr>
        <w:t xml:space="preserve"> дней со дня поступления соответствующего запроса.</w:t>
      </w:r>
      <w:proofErr w:type="gramEnd"/>
    </w:p>
    <w:p w:rsidR="005B209B" w:rsidRDefault="005B209B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2.24. Результат предоставления услуги (его копия или сведения, содержащиеся в нем):</w:t>
      </w:r>
    </w:p>
    <w:p w:rsidR="005B209B" w:rsidRDefault="005B209B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 </w:t>
      </w:r>
      <w:proofErr w:type="gramEnd"/>
    </w:p>
    <w:p w:rsidR="005B209B" w:rsidRDefault="005B209B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б) </w:t>
      </w:r>
      <w:proofErr w:type="gramStart"/>
      <w:r>
        <w:rPr>
          <w:color w:val="000000"/>
          <w:szCs w:val="24"/>
        </w:rPr>
        <w:t>предусмотренный</w:t>
      </w:r>
      <w:proofErr w:type="gramEnd"/>
      <w:r>
        <w:rPr>
          <w:color w:val="000000"/>
          <w:szCs w:val="24"/>
        </w:rPr>
        <w:t xml:space="preserve"> подпунктом "б" пункта 2.18 настоящего Административного регламента, подлежит направлению в сроки, установленные пунктом 2.11 настоящего Административного регламента для предоставления услуги: </w:t>
      </w:r>
    </w:p>
    <w:p w:rsidR="007C6C8F" w:rsidRPr="007C6C8F" w:rsidRDefault="007C6C8F" w:rsidP="005B209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C6C8F">
        <w:rPr>
          <w:color w:val="000000"/>
          <w:szCs w:val="24"/>
        </w:rPr>
        <w:t>в федеральный орган исполнительной власти, уполномоченный на</w:t>
      </w:r>
      <w:r w:rsidRPr="007C6C8F">
        <w:rPr>
          <w:color w:val="000000"/>
          <w:szCs w:val="24"/>
        </w:rPr>
        <w:br/>
        <w:t>осуществление государственного кадастрового учета, государственной</w:t>
      </w:r>
      <w:r w:rsidRPr="007C6C8F">
        <w:rPr>
          <w:color w:val="000000"/>
          <w:szCs w:val="24"/>
        </w:rPr>
        <w:br/>
        <w:t>регистрации прав, ведение Единого государственного реестра недвижимости и</w:t>
      </w:r>
      <w:r w:rsidRPr="007C6C8F">
        <w:rPr>
          <w:color w:val="000000"/>
          <w:szCs w:val="24"/>
        </w:rPr>
        <w:br/>
        <w:t>предоставление сведений, содержащихся в Едином государственном реестре</w:t>
      </w:r>
      <w:r w:rsidRPr="007C6C8F">
        <w:rPr>
          <w:color w:val="000000"/>
          <w:szCs w:val="24"/>
        </w:rPr>
        <w:br/>
        <w:t>недвижимости;</w:t>
      </w:r>
    </w:p>
    <w:p w:rsidR="007C6C8F" w:rsidRDefault="007C6C8F" w:rsidP="007C6C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C6C8F">
        <w:rPr>
          <w:color w:val="000000"/>
          <w:szCs w:val="24"/>
        </w:rPr>
        <w:t>в орган исполнительной власти субъекта Российской Федерации,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уполномоченный на осуществление государственного строительного надзора, в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случае направления уведомления о несоответствии по основаниям,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предусмотренным подпунктами "а" и "б" пункта 2.20 настоящего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Административного регламента;</w:t>
      </w:r>
    </w:p>
    <w:p w:rsidR="007C6C8F" w:rsidRDefault="007C6C8F" w:rsidP="007C6C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C6C8F">
        <w:rPr>
          <w:color w:val="000000"/>
          <w:szCs w:val="24"/>
        </w:rPr>
        <w:t>в орган исполнительной власти субъекта Российской Федерации,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уполномоченный в области охраны объектов культурного наследия, в случае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направления уведомления о несоответствии по основанию, предусмотренному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подпунктом "б" пункта 2.20 настоящего Административного регламента;</w:t>
      </w:r>
    </w:p>
    <w:p w:rsidR="00360F3C" w:rsidRPr="007C6C8F" w:rsidRDefault="007C6C8F" w:rsidP="007C6C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7C6C8F">
        <w:rPr>
          <w:color w:val="000000"/>
          <w:szCs w:val="24"/>
        </w:rPr>
        <w:t>в федеральный орган исполнительной власти, уполномоченный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на осуществление государственного земельного надзора, орган местного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самоуправления, осуществляющий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lastRenderedPageBreak/>
        <w:t>муниципальный земельный контроль,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в случае направления уведомления о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несоответствии по основаниям,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предусмотренным подпунктами "в" и "г" пункта 2.20 настоящего</w:t>
      </w:r>
      <w:r>
        <w:rPr>
          <w:color w:val="000000"/>
          <w:szCs w:val="24"/>
        </w:rPr>
        <w:t xml:space="preserve"> </w:t>
      </w:r>
      <w:r w:rsidRPr="007C6C8F">
        <w:rPr>
          <w:color w:val="000000"/>
          <w:szCs w:val="24"/>
        </w:rPr>
        <w:t>Административного регламента.</w:t>
      </w:r>
      <w:r w:rsidRPr="007C6C8F">
        <w:rPr>
          <w:szCs w:val="24"/>
        </w:rPr>
        <w:t xml:space="preserve"> </w:t>
      </w:r>
      <w:r w:rsidR="00E02C2F" w:rsidRPr="007C6C8F">
        <w:rPr>
          <w:color w:val="000000"/>
          <w:szCs w:val="24"/>
        </w:rPr>
        <w:t xml:space="preserve"> </w:t>
      </w:r>
    </w:p>
    <w:p w:rsidR="007C6C8F" w:rsidRDefault="007C6C8F" w:rsidP="00A20540">
      <w:pPr>
        <w:jc w:val="center"/>
        <w:rPr>
          <w:b/>
          <w:szCs w:val="24"/>
        </w:rPr>
      </w:pPr>
    </w:p>
    <w:p w:rsidR="00A20540" w:rsidRPr="00534FF7" w:rsidRDefault="00A20540" w:rsidP="00A20540">
      <w:pPr>
        <w:jc w:val="center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F717FC">
        <w:rPr>
          <w:b/>
          <w:szCs w:val="24"/>
        </w:rPr>
        <w:t>6</w:t>
      </w:r>
      <w:r w:rsidRPr="00534FF7">
        <w:rPr>
          <w:b/>
          <w:szCs w:val="24"/>
        </w:rPr>
        <w:t>. ПОРЯДОК</w:t>
      </w:r>
      <w:r w:rsidR="0035465D">
        <w:rPr>
          <w:b/>
          <w:szCs w:val="24"/>
        </w:rPr>
        <w:t xml:space="preserve"> </w:t>
      </w:r>
      <w:r w:rsidR="002A3E5B">
        <w:rPr>
          <w:b/>
          <w:szCs w:val="24"/>
        </w:rPr>
        <w:t>ИСПРАВЛЕНИЯ ДОПУЩЕННЫХ ОПЕЧАТОК И ОШИБОК В ВЫДАННЫХ В РЕЗУЛЬТАТЕ ПРЕДОСТАВЛЕНИЯ МУНИЦИПАЛЬНОЙ УСЛУГИ ДОКУ</w:t>
      </w:r>
      <w:r w:rsidR="0035465D">
        <w:rPr>
          <w:b/>
          <w:szCs w:val="24"/>
        </w:rPr>
        <w:t>М</w:t>
      </w:r>
      <w:r w:rsidR="002A3E5B">
        <w:rPr>
          <w:b/>
          <w:szCs w:val="24"/>
        </w:rPr>
        <w:t>ЕНТАХ</w:t>
      </w:r>
    </w:p>
    <w:p w:rsidR="00A20540" w:rsidRPr="0044698F" w:rsidRDefault="00A20540" w:rsidP="00A20540">
      <w:pPr>
        <w:rPr>
          <w:szCs w:val="24"/>
        </w:rPr>
      </w:pP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>2.25. Порядок исправления допущенных опечаток и ошибок в уведомлении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уведомлении о несоответствии.</w:t>
      </w:r>
    </w:p>
    <w:p w:rsidR="00E80980" w:rsidRP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в Уполномоченный орган с заявлением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исправлении допущенных опечаток и ошибок в уведомлении о соответствии,</w:t>
      </w:r>
      <w:r w:rsidR="00E8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уведомлении о несоответствии (далее – заявление об исправлении допущенных</w:t>
      </w:r>
      <w:r w:rsidR="00E8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опечаток и ошибок) по форме согласно Приложению № 2 к настоящему</w:t>
      </w:r>
      <w:r w:rsidR="00E8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в порядке, установленном пунктами 2.4 – 2.7, 2.10</w:t>
      </w:r>
      <w:r w:rsidR="00E80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E2">
        <w:rPr>
          <w:rFonts w:ascii="Times New Roman" w:hAnsi="Times New Roman" w:cs="Times New Roman"/>
          <w:color w:val="000000"/>
          <w:sz w:val="24"/>
          <w:szCs w:val="24"/>
        </w:rPr>
        <w:t>В случае подтверждения наличия допущенных опечаток, ошибок в</w:t>
      </w:r>
      <w:r w:rsidR="00E80980"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о соответствии, уведомлении о несоответствии </w:t>
      </w:r>
      <w:r w:rsidR="002A66E2" w:rsidRPr="002A66E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местного самоуправления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вносит исправления в ранее выданное уведомление о соответствии,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 о несоответствии. Дата и номер выданного уведомления о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соответствии, уведомления о несоответствии не изменяются, а в соответствующей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br/>
        <w:t>графе формы уведомления о соответствии, уведомления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указывается основание для внесения исправлений (реквизиты заявления об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исправлении допущенных опечаток и ошибок и ссылка на соответствующую норму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Градостроительного кодекса Российской Федерации) и дата внесения исправлений.</w:t>
      </w: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209B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соответствии, уведомление о несоответствии с внесенными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исправлениями допущенных опечаток и ошибок либо решение об отказе во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внесении исправлений в уведомление о соответствии, уведомление о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несоответствии по форме согласно Приложению № 3 к настоящему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направляется заявителю в порядке,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установленном пунктом 2.21 настоящего Административного регламента,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способом, указанным в заявлении об исправлении допущенных опечаток и ошибок,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в течение пяти рабочих</w:t>
      </w:r>
      <w:proofErr w:type="gramEnd"/>
      <w:r w:rsidRPr="005B209B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proofErr w:type="gramStart"/>
      <w:r w:rsidRPr="005B209B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5B209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об исправлении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допущенных опечаток и ошибок.</w:t>
      </w: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>2.26. Исчерпывающий перечень оснований для отказа в исправлении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допущенных опечаток и ошибок в уведомлении о соответствии, уведомлении о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несоответствии:</w:t>
      </w: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>а) несоответствие заявителя кругу лиц, указанных в пункте 2.2 настоящего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Административного регламента;</w:t>
      </w: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>б) отсутствие факта допущения опечаток и ошибок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в уведомлении о соответствии, уведомлении о несоответствии.</w:t>
      </w:r>
    </w:p>
    <w:p w:rsidR="002A66E2" w:rsidRP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>2.27. Порядок выдачи дубликата уведомления о соответствии, уведомления о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несоответствии.</w:t>
      </w: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вправе обратиться в </w:t>
      </w:r>
      <w:r w:rsidR="002A66E2" w:rsidRPr="002A66E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местного самоуправления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о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>выдаче дубликата уведомления о соответствии, уведомления о несоответствии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>(далее – заявление о выдаче дубликата) по форме согласно Приложению № 4 к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>настоящему Административному регламенту, в порядке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, установленном пунктами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2.4 – 2.7, 2.10 настоящего Административного регламента.</w:t>
      </w: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оснований для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>отказа в выдаче дубликата уведомления о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соответствии, уведомления о несоответствии, установленных пунктом 2.28</w:t>
      </w:r>
      <w:r w:rsidR="002A66E2"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Административного регламента, </w:t>
      </w:r>
      <w:r w:rsidR="002A66E2" w:rsidRPr="002A66E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местного самоуправления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выдает</w:t>
      </w:r>
      <w:r w:rsidR="002A66E2"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>дубликат уведомления о соответствии, уведомления о несоответствии с тем же</w:t>
      </w:r>
      <w:r w:rsidR="002A66E2"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>регистрационным номером, который был указан в ранее выданном уведомлении о</w:t>
      </w:r>
      <w:r w:rsidR="002A66E2"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t>соответствии, уведомлении о несоответствии. В случае</w:t>
      </w:r>
      <w:proofErr w:type="gramStart"/>
      <w:r w:rsidRPr="002A66E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если ранее заявителю было</w:t>
      </w:r>
      <w:r w:rsidR="002A66E2" w:rsidRP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6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выдано уведомление о соответствии, уведомление о несоответствии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 xml:space="preserve"> в форме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документа, подписанного усиленной квалифицированной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уполномоченного должностного лица, то в качестве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дубликата уведомления о соответствии, уведомления о несоответствии заявителю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повторно представляется указанный документ.</w:t>
      </w: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>Дубликат уведомления о соответствии, уведомления о несоответствии либо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209B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5B209B">
        <w:rPr>
          <w:rFonts w:ascii="Times New Roman" w:hAnsi="Times New Roman" w:cs="Times New Roman"/>
          <w:color w:val="000000"/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несоответствии по форме согласно Приложению № 5 к настоящему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 направляется заявителю в порядке,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установленном пунктом 2.21 настоящего Административного регламента,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способом, указанным заявителем в заявлении о выдаче дубликата, в течение пяти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рабочих дней с даты поступления заявления о выдаче дубликата.</w:t>
      </w:r>
    </w:p>
    <w:p w:rsidR="002A66E2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>2.28. Исчерпывающий перечень оснований для отказа в выдаче дубликата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br/>
        <w:t>уведомления о соответствии, уведомления о несоответствии:</w:t>
      </w:r>
    </w:p>
    <w:p w:rsidR="00887F27" w:rsidRDefault="005B209B" w:rsidP="0035465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9B">
        <w:rPr>
          <w:rFonts w:ascii="Times New Roman" w:hAnsi="Times New Roman" w:cs="Times New Roman"/>
          <w:color w:val="000000"/>
          <w:sz w:val="24"/>
          <w:szCs w:val="24"/>
        </w:rPr>
        <w:t>несоответствие заявителя кругу лиц, указанных в пункте 2.2 настоящего</w:t>
      </w:r>
      <w:r w:rsidR="002A6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09B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2A66E2" w:rsidRPr="005B209B" w:rsidRDefault="002A66E2" w:rsidP="00354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540" w:rsidRPr="00534FF7" w:rsidRDefault="00A20540" w:rsidP="00A20540">
      <w:pPr>
        <w:jc w:val="center"/>
        <w:rPr>
          <w:b/>
          <w:szCs w:val="24"/>
        </w:rPr>
      </w:pPr>
      <w:r w:rsidRPr="00534FF7">
        <w:rPr>
          <w:b/>
          <w:szCs w:val="24"/>
        </w:rPr>
        <w:t>Глава 1</w:t>
      </w:r>
      <w:r w:rsidR="00F717FC">
        <w:rPr>
          <w:b/>
          <w:szCs w:val="24"/>
        </w:rPr>
        <w:t>7</w:t>
      </w:r>
      <w:r w:rsidRPr="00534FF7">
        <w:rPr>
          <w:b/>
          <w:szCs w:val="24"/>
        </w:rPr>
        <w:t>. МАКСИМАЛЬНЫЙ СРОК ОЖИДАНИЯ В ОЧЕРЕДИ ПРИ ПОДАЧЕ ЗАЯВЛЕНИЯ О ПРЕДОСТАВЛЕНИИ МУНИЦИПАЛЬНОЙ УСЛУГИ И ПРИ</w:t>
      </w:r>
      <w:r w:rsidR="00887F27">
        <w:rPr>
          <w:b/>
          <w:szCs w:val="24"/>
        </w:rPr>
        <w:t xml:space="preserve"> </w:t>
      </w:r>
      <w:r w:rsidRPr="00534FF7">
        <w:rPr>
          <w:b/>
          <w:szCs w:val="24"/>
        </w:rPr>
        <w:t xml:space="preserve">ПОЛУЧЕНИИ РЕЗУЛЬТАТА ПРЕДОСТАВЛЕНИЯ </w:t>
      </w:r>
      <w:r w:rsidR="00887F27">
        <w:rPr>
          <w:b/>
          <w:szCs w:val="24"/>
        </w:rPr>
        <w:t>МУНИЦИПАЛЬНОЙ УСЛУГИ</w:t>
      </w:r>
    </w:p>
    <w:p w:rsidR="00DD3550" w:rsidRDefault="00DD3550" w:rsidP="00DD3550">
      <w:pPr>
        <w:jc w:val="both"/>
      </w:pPr>
    </w:p>
    <w:p w:rsidR="00A20540" w:rsidRDefault="002A66E2" w:rsidP="00DD3550">
      <w:pPr>
        <w:ind w:firstLine="709"/>
        <w:jc w:val="both"/>
        <w:rPr>
          <w:rFonts w:ascii="TimesNewRomanPSMT" w:hAnsi="TimesNewRomanPSMT"/>
          <w:color w:val="000000"/>
          <w:szCs w:val="24"/>
        </w:rPr>
      </w:pPr>
      <w:r>
        <w:rPr>
          <w:rFonts w:ascii="TimesNewRomanPSMT" w:hAnsi="TimesNewRomanPSMT"/>
          <w:color w:val="000000"/>
          <w:szCs w:val="24"/>
        </w:rPr>
        <w:t>2.29</w:t>
      </w:r>
      <w:r w:rsidR="00887F27" w:rsidRPr="00887F27">
        <w:rPr>
          <w:rFonts w:ascii="TimesNewRomanPSMT" w:hAnsi="TimesNewRomanPSMT"/>
          <w:color w:val="000000"/>
          <w:szCs w:val="24"/>
        </w:rPr>
        <w:t>. Максимальный срок ожидания в очереди при подаче запроса о</w:t>
      </w:r>
      <w:r w:rsidR="00887F27">
        <w:rPr>
          <w:rFonts w:ascii="TimesNewRomanPSMT" w:hAnsi="TimesNewRomanPSMT"/>
          <w:color w:val="000000"/>
          <w:szCs w:val="24"/>
        </w:rPr>
        <w:t xml:space="preserve"> </w:t>
      </w:r>
      <w:r w:rsidR="00887F27" w:rsidRPr="00887F27">
        <w:rPr>
          <w:rFonts w:ascii="TimesNewRomanPSMT" w:hAnsi="TimesNewRomanPSMT"/>
          <w:color w:val="000000"/>
          <w:szCs w:val="24"/>
        </w:rPr>
        <w:t>предоставлении государственной (муниципальной) услуги и при получении</w:t>
      </w:r>
      <w:r w:rsidR="00887F27">
        <w:rPr>
          <w:rFonts w:ascii="TimesNewRomanPSMT" w:hAnsi="TimesNewRomanPSMT"/>
          <w:color w:val="000000"/>
          <w:szCs w:val="24"/>
        </w:rPr>
        <w:t xml:space="preserve"> </w:t>
      </w:r>
      <w:r w:rsidR="00887F27" w:rsidRPr="00887F27">
        <w:rPr>
          <w:rFonts w:ascii="TimesNewRomanPSMT" w:hAnsi="TimesNewRomanPSMT"/>
          <w:color w:val="000000"/>
          <w:szCs w:val="24"/>
        </w:rPr>
        <w:t>результата предоставления</w:t>
      </w:r>
      <w:r>
        <w:rPr>
          <w:rFonts w:ascii="TimesNewRomanPSMT" w:hAnsi="TimesNewRomanPSMT"/>
          <w:color w:val="000000"/>
          <w:szCs w:val="24"/>
        </w:rPr>
        <w:t xml:space="preserve"> </w:t>
      </w:r>
      <w:r w:rsidR="00887F27" w:rsidRPr="00887F27">
        <w:rPr>
          <w:rFonts w:ascii="TimesNewRomanPSMT" w:hAnsi="TimesNewRomanPSMT"/>
          <w:color w:val="000000"/>
          <w:szCs w:val="24"/>
        </w:rPr>
        <w:t>государственной (муниципальной) услуги в</w:t>
      </w:r>
      <w:r w:rsidR="00887F27">
        <w:rPr>
          <w:rFonts w:ascii="TimesNewRomanPSMT" w:hAnsi="TimesNewRomanPSMT"/>
          <w:color w:val="000000"/>
          <w:szCs w:val="24"/>
        </w:rPr>
        <w:t xml:space="preserve"> у</w:t>
      </w:r>
      <w:r w:rsidR="00887F27" w:rsidRPr="00887F27">
        <w:rPr>
          <w:rFonts w:ascii="TimesNewRomanPSMT" w:hAnsi="TimesNewRomanPSMT"/>
          <w:color w:val="000000"/>
          <w:szCs w:val="24"/>
        </w:rPr>
        <w:t>полномоченном органе или</w:t>
      </w:r>
      <w:r>
        <w:rPr>
          <w:rFonts w:ascii="TimesNewRomanPSMT" w:hAnsi="TimesNewRomanPSMT"/>
          <w:color w:val="000000"/>
          <w:szCs w:val="24"/>
        </w:rPr>
        <w:t xml:space="preserve"> </w:t>
      </w:r>
      <w:r w:rsidR="00887F27" w:rsidRPr="00887F27">
        <w:rPr>
          <w:rFonts w:ascii="TimesNewRomanPSMT" w:hAnsi="TimesNewRomanPSMT"/>
          <w:color w:val="000000"/>
          <w:szCs w:val="24"/>
        </w:rPr>
        <w:t>многофункциональном центре составляет не более 15</w:t>
      </w:r>
      <w:r w:rsidR="00887F27">
        <w:rPr>
          <w:rFonts w:ascii="TimesNewRomanPSMT" w:hAnsi="TimesNewRomanPSMT"/>
          <w:color w:val="000000"/>
          <w:szCs w:val="24"/>
        </w:rPr>
        <w:t xml:space="preserve"> </w:t>
      </w:r>
      <w:r w:rsidR="00887F27" w:rsidRPr="00887F27">
        <w:rPr>
          <w:rFonts w:ascii="TimesNewRomanPSMT" w:hAnsi="TimesNewRomanPSMT"/>
          <w:color w:val="000000"/>
          <w:szCs w:val="24"/>
        </w:rPr>
        <w:t>минут.</w:t>
      </w:r>
      <w:r w:rsidR="00887F27">
        <w:rPr>
          <w:rFonts w:ascii="TimesNewRomanPSMT" w:hAnsi="TimesNewRomanPSMT"/>
          <w:color w:val="000000"/>
          <w:szCs w:val="24"/>
        </w:rPr>
        <w:t xml:space="preserve">  </w:t>
      </w:r>
    </w:p>
    <w:p w:rsidR="00887F27" w:rsidRPr="00887F27" w:rsidRDefault="00887F27" w:rsidP="00DD3550">
      <w:pPr>
        <w:ind w:firstLine="709"/>
        <w:jc w:val="both"/>
        <w:rPr>
          <w:szCs w:val="24"/>
        </w:rPr>
      </w:pPr>
    </w:p>
    <w:p w:rsidR="00A20540" w:rsidRPr="00534FF7" w:rsidRDefault="00A20540" w:rsidP="00887F27">
      <w:pPr>
        <w:jc w:val="center"/>
        <w:rPr>
          <w:b/>
          <w:szCs w:val="24"/>
        </w:rPr>
      </w:pPr>
      <w:bookmarkStart w:id="4" w:name="Par293"/>
      <w:bookmarkEnd w:id="4"/>
      <w:r w:rsidRPr="00534FF7">
        <w:rPr>
          <w:b/>
          <w:szCs w:val="24"/>
        </w:rPr>
        <w:t>Глава 1</w:t>
      </w:r>
      <w:r w:rsidR="00F717FC">
        <w:rPr>
          <w:b/>
          <w:szCs w:val="24"/>
        </w:rPr>
        <w:t>8</w:t>
      </w:r>
      <w:r w:rsidRPr="00534FF7">
        <w:rPr>
          <w:b/>
          <w:szCs w:val="24"/>
        </w:rPr>
        <w:t xml:space="preserve">. </w:t>
      </w:r>
      <w:r w:rsidR="00887F27">
        <w:rPr>
          <w:b/>
          <w:szCs w:val="24"/>
        </w:rPr>
        <w:t xml:space="preserve">ПЕРЕЧЕНЬ УСЛУГ, КОТОРЫЕ ЯВЛЯЮТСЯ НЕОБХОДИМЫМИ  И ОБЯЗАТЕЛЬНЫМИ ДЛЯ </w:t>
      </w:r>
      <w:r w:rsidRPr="00534FF7">
        <w:rPr>
          <w:b/>
          <w:szCs w:val="24"/>
        </w:rPr>
        <w:t>ПРЕДОСТАВЛЕНИ</w:t>
      </w:r>
      <w:r w:rsidR="00887F27">
        <w:rPr>
          <w:b/>
          <w:szCs w:val="24"/>
        </w:rPr>
        <w:t>Я</w:t>
      </w:r>
      <w:r w:rsidRPr="00534FF7">
        <w:rPr>
          <w:b/>
          <w:szCs w:val="24"/>
        </w:rPr>
        <w:t xml:space="preserve"> МУНИЦИПАЛЬНОЙ УСЛУГИ, В ТОМ ЧИСЛЕ </w:t>
      </w:r>
      <w:r w:rsidR="00887F27">
        <w:rPr>
          <w:b/>
          <w:szCs w:val="24"/>
        </w:rPr>
        <w:t>СВЕДЕНИЯ О ДОКУМЕНТЕ (ДОКУМЕНТАХ), ВЫДАВАЕМОМ (ВЫДАВАЕМЫХ) ОРГАНИЗАЦИЯМИ, УЧАВСТВУЮЩИМИ В ПРЕДОСТАВЛЕНИИ МУНИЦИПАЛЬНОЙ УСЛУГИ</w:t>
      </w:r>
    </w:p>
    <w:p w:rsidR="00887F27" w:rsidRDefault="00887F27" w:rsidP="00DD3550">
      <w:pPr>
        <w:ind w:firstLine="708"/>
        <w:jc w:val="both"/>
      </w:pPr>
    </w:p>
    <w:p w:rsidR="008359E2" w:rsidRDefault="002A66E2" w:rsidP="00DD355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2.30</w:t>
      </w:r>
      <w:r w:rsidR="008359E2" w:rsidRPr="008359E2">
        <w:rPr>
          <w:color w:val="000000"/>
          <w:szCs w:val="24"/>
        </w:rPr>
        <w:t>. Услуги, необходимые и обязательные для предоставления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муниципальной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услуги, отсутствуют.</w:t>
      </w:r>
      <w:r w:rsidR="008359E2">
        <w:rPr>
          <w:color w:val="000000"/>
          <w:szCs w:val="24"/>
        </w:rPr>
        <w:t xml:space="preserve"> </w:t>
      </w:r>
    </w:p>
    <w:p w:rsidR="008359E2" w:rsidRDefault="002A66E2" w:rsidP="00DD355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="008359E2">
        <w:rPr>
          <w:color w:val="000000"/>
          <w:szCs w:val="24"/>
        </w:rPr>
        <w:t>3</w:t>
      </w:r>
      <w:r>
        <w:rPr>
          <w:color w:val="000000"/>
          <w:szCs w:val="24"/>
        </w:rPr>
        <w:t>1</w:t>
      </w:r>
      <w:r w:rsidR="008359E2" w:rsidRPr="008359E2">
        <w:rPr>
          <w:color w:val="000000"/>
          <w:szCs w:val="24"/>
        </w:rPr>
        <w:t>. При предоставлении муниципальной услуги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запрещается требовать от заявителя:</w:t>
      </w:r>
      <w:r w:rsidR="008359E2">
        <w:rPr>
          <w:color w:val="000000"/>
          <w:szCs w:val="24"/>
        </w:rPr>
        <w:t xml:space="preserve"> </w:t>
      </w:r>
    </w:p>
    <w:p w:rsidR="008359E2" w:rsidRDefault="00107843" w:rsidP="00DD355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 </w:t>
      </w:r>
      <w:r w:rsidR="008359E2">
        <w:rPr>
          <w:color w:val="000000"/>
          <w:szCs w:val="24"/>
        </w:rPr>
        <w:t>п</w:t>
      </w:r>
      <w:r w:rsidR="008359E2" w:rsidRPr="008359E2">
        <w:rPr>
          <w:color w:val="000000"/>
          <w:szCs w:val="24"/>
        </w:rPr>
        <w:t>редставления документов и информации или осуществления действий,</w:t>
      </w:r>
      <w:r w:rsidR="008359E2" w:rsidRPr="008359E2">
        <w:rPr>
          <w:color w:val="000000"/>
          <w:szCs w:val="24"/>
        </w:rPr>
        <w:br/>
        <w:t>представление или осуществление</w:t>
      </w:r>
      <w:r w:rsidR="008359E2">
        <w:rPr>
          <w:color w:val="000000"/>
          <w:szCs w:val="24"/>
        </w:rPr>
        <w:t>,</w:t>
      </w:r>
      <w:r w:rsidR="008359E2" w:rsidRPr="008359E2">
        <w:rPr>
          <w:color w:val="000000"/>
          <w:szCs w:val="24"/>
        </w:rPr>
        <w:t xml:space="preserve"> которых не предусмотрено нормативными</w:t>
      </w:r>
      <w:r w:rsidR="008359E2" w:rsidRPr="008359E2">
        <w:rPr>
          <w:color w:val="000000"/>
          <w:szCs w:val="24"/>
        </w:rPr>
        <w:br/>
        <w:t>правовыми актами, регулирующими отношения, возникающие в связи с</w:t>
      </w:r>
      <w:r w:rsidR="008359E2" w:rsidRPr="008359E2">
        <w:rPr>
          <w:color w:val="000000"/>
          <w:szCs w:val="24"/>
        </w:rPr>
        <w:br/>
        <w:t>предоставлением муниципальной услуги;</w:t>
      </w:r>
      <w:r w:rsidR="008359E2">
        <w:rPr>
          <w:color w:val="000000"/>
          <w:szCs w:val="24"/>
        </w:rPr>
        <w:t xml:space="preserve"> </w:t>
      </w:r>
    </w:p>
    <w:p w:rsidR="008359E2" w:rsidRPr="00743EC1" w:rsidRDefault="00107843" w:rsidP="00DD3550">
      <w:pPr>
        <w:ind w:firstLine="708"/>
        <w:jc w:val="both"/>
        <w:rPr>
          <w:szCs w:val="24"/>
        </w:rPr>
      </w:pPr>
      <w:proofErr w:type="gramStart"/>
      <w:r>
        <w:rPr>
          <w:color w:val="000000"/>
          <w:szCs w:val="24"/>
        </w:rPr>
        <w:t>2) п</w:t>
      </w:r>
      <w:r w:rsidR="008359E2" w:rsidRPr="008359E2">
        <w:rPr>
          <w:color w:val="000000"/>
          <w:szCs w:val="24"/>
        </w:rPr>
        <w:t>редставления документов и информации, которые в соответствии с</w:t>
      </w:r>
      <w:r w:rsidR="008359E2" w:rsidRPr="008359E2">
        <w:rPr>
          <w:color w:val="000000"/>
          <w:szCs w:val="24"/>
        </w:rPr>
        <w:br/>
        <w:t xml:space="preserve">нормативными правовыми актами Российской Федерации и </w:t>
      </w:r>
      <w:r w:rsidR="008359E2" w:rsidRPr="008359E2">
        <w:rPr>
          <w:iCs/>
          <w:color w:val="000000"/>
          <w:szCs w:val="24"/>
        </w:rPr>
        <w:t>Иркутской области</w:t>
      </w:r>
      <w:r w:rsidR="008359E2" w:rsidRPr="008359E2">
        <w:rPr>
          <w:color w:val="000000"/>
          <w:szCs w:val="24"/>
        </w:rPr>
        <w:t>,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 xml:space="preserve">муниципальными правовыми актами </w:t>
      </w:r>
      <w:r w:rsidR="008359E2" w:rsidRPr="008359E2">
        <w:rPr>
          <w:iCs/>
          <w:color w:val="000000"/>
          <w:szCs w:val="24"/>
        </w:rPr>
        <w:t xml:space="preserve">администрации </w:t>
      </w:r>
      <w:proofErr w:type="spellStart"/>
      <w:r w:rsidR="008359E2" w:rsidRPr="008359E2">
        <w:rPr>
          <w:iCs/>
          <w:color w:val="000000"/>
          <w:szCs w:val="24"/>
        </w:rPr>
        <w:t>Тайшетского</w:t>
      </w:r>
      <w:proofErr w:type="spellEnd"/>
      <w:r w:rsidR="008359E2" w:rsidRPr="008359E2">
        <w:rPr>
          <w:iCs/>
          <w:color w:val="000000"/>
          <w:szCs w:val="24"/>
        </w:rPr>
        <w:t xml:space="preserve"> района</w:t>
      </w:r>
      <w:r w:rsidR="008359E2" w:rsidRPr="008359E2">
        <w:rPr>
          <w:i/>
          <w:iCs/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находятся в распоряжении органов,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предоставляющих муниципальную услугу, государственных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органов, органов местного самоуправления и (или) подведомственных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государственным органам и органам местного самоуправления организаций,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участвующих в</w:t>
      </w:r>
      <w:r w:rsidR="008359E2">
        <w:rPr>
          <w:color w:val="000000"/>
          <w:szCs w:val="24"/>
        </w:rPr>
        <w:t xml:space="preserve"> </w:t>
      </w:r>
      <w:r w:rsidR="002A66E2">
        <w:rPr>
          <w:color w:val="000000"/>
          <w:szCs w:val="24"/>
        </w:rPr>
        <w:t xml:space="preserve"> п</w:t>
      </w:r>
      <w:r w:rsidR="008359E2" w:rsidRPr="008359E2">
        <w:rPr>
          <w:color w:val="000000"/>
          <w:szCs w:val="24"/>
        </w:rPr>
        <w:t>редоставлении муниципальных услуг, за исключением</w:t>
      </w:r>
      <w:r w:rsidR="008359E2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 xml:space="preserve">документов, </w:t>
      </w:r>
      <w:r w:rsidR="008359E2" w:rsidRPr="00743EC1">
        <w:rPr>
          <w:szCs w:val="24"/>
        </w:rPr>
        <w:t>указанных в части 6 статьи 7 Федерального</w:t>
      </w:r>
      <w:proofErr w:type="gramEnd"/>
      <w:r w:rsidR="008359E2" w:rsidRPr="00743EC1">
        <w:rPr>
          <w:szCs w:val="24"/>
        </w:rPr>
        <w:t xml:space="preserve"> закона от 27 июля 2010 года № 210-ФЗ </w:t>
      </w:r>
      <w:r w:rsidR="00743EC1" w:rsidRPr="00743EC1">
        <w:t>"</w:t>
      </w:r>
      <w:r w:rsidR="008359E2" w:rsidRPr="00743EC1">
        <w:rPr>
          <w:szCs w:val="24"/>
        </w:rPr>
        <w:t>Об организации предоставления государственных и муниципальных услуг</w:t>
      </w:r>
      <w:r w:rsidR="00743EC1" w:rsidRPr="00743EC1">
        <w:t>"</w:t>
      </w:r>
      <w:r w:rsidR="008359E2" w:rsidRPr="00743EC1">
        <w:rPr>
          <w:szCs w:val="24"/>
        </w:rPr>
        <w:t xml:space="preserve"> (далее – Федеральный закон № 210-ФЗ);</w:t>
      </w:r>
    </w:p>
    <w:p w:rsidR="00743EC1" w:rsidRPr="00990795" w:rsidRDefault="00F00A64" w:rsidP="00DD3550">
      <w:pPr>
        <w:ind w:firstLine="708"/>
        <w:jc w:val="both"/>
        <w:rPr>
          <w:color w:val="000000"/>
          <w:szCs w:val="24"/>
        </w:rPr>
      </w:pPr>
      <w:r>
        <w:rPr>
          <w:szCs w:val="24"/>
        </w:rPr>
        <w:t>3) п</w:t>
      </w:r>
      <w:r w:rsidR="008359E2" w:rsidRPr="00743EC1">
        <w:rPr>
          <w:szCs w:val="24"/>
        </w:rPr>
        <w:t>редставления документов и информации, отсутствие</w:t>
      </w:r>
      <w:r w:rsidR="008359E2" w:rsidRPr="008359E2">
        <w:rPr>
          <w:color w:val="000000"/>
          <w:szCs w:val="24"/>
        </w:rPr>
        <w:t xml:space="preserve"> и (или)</w:t>
      </w:r>
      <w:r w:rsidR="00743EC1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недостоверность которых не указывались при первоначальном отказе в приеме</w:t>
      </w:r>
      <w:r w:rsidR="00743EC1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 xml:space="preserve">документов, необходимых </w:t>
      </w:r>
      <w:r w:rsidR="008359E2" w:rsidRPr="008359E2">
        <w:rPr>
          <w:color w:val="000000"/>
          <w:szCs w:val="24"/>
        </w:rPr>
        <w:lastRenderedPageBreak/>
        <w:t>для предоставления муниципальной</w:t>
      </w:r>
      <w:r w:rsidR="00743EC1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>услуги, либо в предоставлении муниципальной услуги, за</w:t>
      </w:r>
      <w:r w:rsidR="00743EC1">
        <w:rPr>
          <w:color w:val="000000"/>
          <w:szCs w:val="24"/>
        </w:rPr>
        <w:t xml:space="preserve"> </w:t>
      </w:r>
      <w:r w:rsidR="008359E2" w:rsidRPr="008359E2">
        <w:rPr>
          <w:color w:val="000000"/>
          <w:szCs w:val="24"/>
        </w:rPr>
        <w:t xml:space="preserve">исключением </w:t>
      </w:r>
      <w:r w:rsidR="008359E2" w:rsidRPr="004B2ACC">
        <w:rPr>
          <w:color w:val="000000"/>
          <w:szCs w:val="24"/>
        </w:rPr>
        <w:t>следующих случаев:</w:t>
      </w:r>
      <w:r w:rsidR="00743EC1" w:rsidRPr="004B2ACC">
        <w:rPr>
          <w:color w:val="000000"/>
          <w:szCs w:val="24"/>
        </w:rPr>
        <w:t xml:space="preserve"> </w:t>
      </w:r>
    </w:p>
    <w:p w:rsidR="00743EC1" w:rsidRPr="00990795" w:rsidRDefault="008359E2" w:rsidP="00DD3550">
      <w:pPr>
        <w:ind w:firstLine="708"/>
        <w:jc w:val="both"/>
        <w:rPr>
          <w:color w:val="000000"/>
          <w:szCs w:val="24"/>
        </w:rPr>
      </w:pPr>
      <w:r w:rsidRPr="00990795">
        <w:rPr>
          <w:color w:val="000000"/>
          <w:szCs w:val="24"/>
        </w:rPr>
        <w:t>изменение требований нормативных правовых актов, касающихся</w:t>
      </w:r>
      <w:r w:rsidR="00743EC1" w:rsidRPr="00990795">
        <w:rPr>
          <w:color w:val="000000"/>
          <w:szCs w:val="24"/>
        </w:rPr>
        <w:t xml:space="preserve"> </w:t>
      </w:r>
      <w:r w:rsidRPr="00990795">
        <w:rPr>
          <w:color w:val="000000"/>
          <w:szCs w:val="24"/>
        </w:rPr>
        <w:t>предоставления муниципальной услуги, после первоначальной</w:t>
      </w:r>
      <w:r w:rsidR="00743EC1" w:rsidRPr="00990795">
        <w:rPr>
          <w:color w:val="000000"/>
          <w:szCs w:val="24"/>
        </w:rPr>
        <w:t xml:space="preserve"> </w:t>
      </w:r>
      <w:r w:rsidRPr="00990795">
        <w:rPr>
          <w:color w:val="000000"/>
          <w:szCs w:val="24"/>
        </w:rPr>
        <w:t xml:space="preserve">подачи уведомления </w:t>
      </w:r>
      <w:r w:rsidR="00990795" w:rsidRPr="00990795">
        <w:rPr>
          <w:color w:val="000000"/>
          <w:szCs w:val="24"/>
        </w:rPr>
        <w:t>об окончании строительства</w:t>
      </w:r>
      <w:r w:rsidRPr="00990795">
        <w:rPr>
          <w:color w:val="000000"/>
          <w:szCs w:val="24"/>
        </w:rPr>
        <w:t>;</w:t>
      </w:r>
      <w:r w:rsidR="00743EC1" w:rsidRPr="00990795">
        <w:rPr>
          <w:color w:val="000000"/>
          <w:szCs w:val="24"/>
        </w:rPr>
        <w:t xml:space="preserve"> </w:t>
      </w:r>
    </w:p>
    <w:p w:rsidR="00743EC1" w:rsidRPr="00990795" w:rsidRDefault="008359E2" w:rsidP="00DD3550">
      <w:pPr>
        <w:ind w:firstLine="708"/>
        <w:jc w:val="both"/>
        <w:rPr>
          <w:color w:val="000000"/>
          <w:szCs w:val="24"/>
        </w:rPr>
      </w:pPr>
      <w:r w:rsidRPr="00990795">
        <w:rPr>
          <w:color w:val="000000"/>
          <w:szCs w:val="24"/>
        </w:rPr>
        <w:t xml:space="preserve">наличие ошибок в уведомлении </w:t>
      </w:r>
      <w:r w:rsidR="00990795" w:rsidRPr="00990795">
        <w:rPr>
          <w:color w:val="000000"/>
          <w:szCs w:val="24"/>
        </w:rPr>
        <w:t>об окончании строительства</w:t>
      </w:r>
      <w:r w:rsidR="00990795" w:rsidRPr="00990795">
        <w:rPr>
          <w:szCs w:val="24"/>
        </w:rPr>
        <w:t xml:space="preserve"> </w:t>
      </w:r>
      <w:r w:rsidRPr="00990795">
        <w:rPr>
          <w:color w:val="000000"/>
          <w:szCs w:val="24"/>
        </w:rPr>
        <w:t xml:space="preserve"> и документах, поданных заявителем после</w:t>
      </w:r>
      <w:r w:rsidR="00743EC1" w:rsidRPr="00990795">
        <w:rPr>
          <w:color w:val="000000"/>
          <w:szCs w:val="24"/>
        </w:rPr>
        <w:t xml:space="preserve"> </w:t>
      </w:r>
      <w:r w:rsidRPr="00990795">
        <w:rPr>
          <w:color w:val="000000"/>
          <w:szCs w:val="24"/>
        </w:rPr>
        <w:t>первоначального отказа в приеме документов, необходимых для предоставления</w:t>
      </w:r>
      <w:r w:rsidR="00743EC1" w:rsidRPr="00990795">
        <w:rPr>
          <w:color w:val="000000"/>
          <w:szCs w:val="24"/>
        </w:rPr>
        <w:t xml:space="preserve"> </w:t>
      </w:r>
      <w:r w:rsidRPr="00990795">
        <w:rPr>
          <w:color w:val="000000"/>
          <w:szCs w:val="24"/>
        </w:rPr>
        <w:t>муниципальной услуги, либо в предоставлении муниципальной услуги и не включенных</w:t>
      </w:r>
      <w:r w:rsidR="00743EC1" w:rsidRPr="00990795">
        <w:rPr>
          <w:color w:val="000000"/>
          <w:szCs w:val="24"/>
        </w:rPr>
        <w:t xml:space="preserve"> </w:t>
      </w:r>
      <w:r w:rsidRPr="00990795">
        <w:rPr>
          <w:color w:val="000000"/>
          <w:szCs w:val="24"/>
        </w:rPr>
        <w:t>в представленный ранее комплект</w:t>
      </w:r>
      <w:r w:rsidR="00743EC1" w:rsidRPr="00990795">
        <w:rPr>
          <w:color w:val="000000"/>
          <w:szCs w:val="24"/>
        </w:rPr>
        <w:t xml:space="preserve"> </w:t>
      </w:r>
      <w:r w:rsidRPr="00990795">
        <w:rPr>
          <w:color w:val="000000"/>
          <w:szCs w:val="24"/>
        </w:rPr>
        <w:t>документов;</w:t>
      </w:r>
      <w:r w:rsidR="00743EC1" w:rsidRPr="00990795">
        <w:rPr>
          <w:color w:val="000000"/>
          <w:szCs w:val="24"/>
        </w:rPr>
        <w:t xml:space="preserve"> </w:t>
      </w:r>
    </w:p>
    <w:p w:rsidR="008359E2" w:rsidRPr="008359E2" w:rsidRDefault="008359E2" w:rsidP="00DD3550">
      <w:pPr>
        <w:ind w:firstLine="708"/>
        <w:jc w:val="both"/>
        <w:rPr>
          <w:color w:val="000000"/>
          <w:szCs w:val="24"/>
        </w:rPr>
      </w:pPr>
      <w:r w:rsidRPr="00990795">
        <w:rPr>
          <w:color w:val="000000"/>
          <w:szCs w:val="24"/>
        </w:rPr>
        <w:t>истечение срока действия документов или</w:t>
      </w:r>
      <w:r w:rsidRPr="008359E2">
        <w:rPr>
          <w:color w:val="000000"/>
          <w:szCs w:val="24"/>
        </w:rPr>
        <w:t xml:space="preserve"> изменение информации после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первоначального отказа в приеме документов, необходимых для предоставления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муниципальной услуги, либо в предоставлении муниципальной услуги;</w:t>
      </w:r>
    </w:p>
    <w:p w:rsidR="008359E2" w:rsidRPr="008359E2" w:rsidRDefault="008359E2" w:rsidP="00DD3550">
      <w:pPr>
        <w:ind w:firstLine="708"/>
        <w:jc w:val="both"/>
        <w:rPr>
          <w:szCs w:val="24"/>
        </w:rPr>
      </w:pPr>
      <w:proofErr w:type="gramStart"/>
      <w:r w:rsidRPr="008359E2">
        <w:rPr>
          <w:color w:val="000000"/>
          <w:szCs w:val="24"/>
        </w:rPr>
        <w:t>выявление документально подтвержденного факта (признаков) ошибочного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или противоправного действия (бездействия) должностного лица</w:t>
      </w:r>
      <w:r w:rsidR="00743EC1">
        <w:rPr>
          <w:color w:val="000000"/>
          <w:szCs w:val="24"/>
        </w:rPr>
        <w:t xml:space="preserve"> </w:t>
      </w:r>
      <w:r w:rsidR="004B2ACC">
        <w:rPr>
          <w:color w:val="000000"/>
          <w:szCs w:val="24"/>
        </w:rPr>
        <w:t>Уполномоченный орган местного самоуправления</w:t>
      </w:r>
      <w:r w:rsidRPr="008359E2">
        <w:rPr>
          <w:color w:val="000000"/>
          <w:szCs w:val="24"/>
        </w:rPr>
        <w:t>, служащего, работника многофункционального центра,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работника организации, предусмотренной частью 1.1 статьи 16 Федерального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закона № 210-ФЗ, при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первоначальном отказе в приеме документов, необходимых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для предоставления муниципальной услуги, либо в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предоставлении муниципальной услуги, о чем в письменном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 xml:space="preserve">виде за подписью руководителя </w:t>
      </w:r>
      <w:r w:rsidR="004B2ACC">
        <w:rPr>
          <w:color w:val="000000"/>
          <w:szCs w:val="24"/>
        </w:rPr>
        <w:t>Уполномоченный орган местного самоуправления</w:t>
      </w:r>
      <w:r w:rsidRPr="008359E2">
        <w:rPr>
          <w:color w:val="000000"/>
          <w:szCs w:val="24"/>
        </w:rPr>
        <w:t>, руководителя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многофункционального</w:t>
      </w:r>
      <w:proofErr w:type="gramEnd"/>
      <w:r w:rsidRPr="008359E2">
        <w:rPr>
          <w:color w:val="000000"/>
          <w:szCs w:val="24"/>
        </w:rPr>
        <w:t xml:space="preserve"> центра при первоначальном отказе в приеме документов,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необходимых для предоставления муниципальной услуги, либо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руководителя организации, предусмотренной частью 1.1 статьи 16 Федерального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закона № 210-ФЗ, уведомляется заявитель, а также приносятся извинения за</w:t>
      </w:r>
      <w:r w:rsidR="00743EC1">
        <w:rPr>
          <w:color w:val="000000"/>
          <w:szCs w:val="24"/>
        </w:rPr>
        <w:t xml:space="preserve"> </w:t>
      </w:r>
      <w:r w:rsidRPr="008359E2">
        <w:rPr>
          <w:color w:val="000000"/>
          <w:szCs w:val="24"/>
        </w:rPr>
        <w:t>доставленные неудобства.</w:t>
      </w:r>
    </w:p>
    <w:p w:rsidR="008359E2" w:rsidRPr="008359E2" w:rsidRDefault="008359E2" w:rsidP="00DD3550">
      <w:pPr>
        <w:ind w:firstLine="708"/>
        <w:jc w:val="both"/>
        <w:rPr>
          <w:szCs w:val="24"/>
        </w:rPr>
      </w:pPr>
    </w:p>
    <w:p w:rsidR="00A20540" w:rsidRPr="00EA20C3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 w:rsidR="00F717FC">
        <w:rPr>
          <w:b/>
          <w:szCs w:val="24"/>
        </w:rPr>
        <w:t>19</w:t>
      </w:r>
      <w:r w:rsidRPr="00534FF7">
        <w:rPr>
          <w:b/>
          <w:szCs w:val="24"/>
        </w:rPr>
        <w:t xml:space="preserve">. </w:t>
      </w:r>
      <w:r w:rsidRPr="00EA20C3">
        <w:rPr>
          <w:b/>
          <w:szCs w:val="24"/>
        </w:rPr>
        <w:t>ТРЕБОВАНИЯ К ПОМЕЩЕНИЯМ,</w:t>
      </w:r>
    </w:p>
    <w:p w:rsidR="00A20540" w:rsidRPr="00EA20C3" w:rsidRDefault="00A20540" w:rsidP="00A2054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EA20C3">
        <w:rPr>
          <w:b/>
          <w:szCs w:val="24"/>
        </w:rPr>
        <w:t xml:space="preserve">В </w:t>
      </w:r>
      <w:proofErr w:type="gramStart"/>
      <w:r w:rsidRPr="00EA20C3">
        <w:rPr>
          <w:b/>
          <w:szCs w:val="24"/>
        </w:rPr>
        <w:t>КОТОРЫХ</w:t>
      </w:r>
      <w:proofErr w:type="gramEnd"/>
      <w:r w:rsidRPr="00EA20C3">
        <w:rPr>
          <w:b/>
          <w:szCs w:val="24"/>
        </w:rPr>
        <w:t xml:space="preserve"> ПРЕДОСТАВЛЯЕТСЯ МУНИЦИПАЛЬНАЯ УСЛУГА </w:t>
      </w:r>
    </w:p>
    <w:p w:rsidR="00A20540" w:rsidRPr="0003565C" w:rsidRDefault="00A20540" w:rsidP="0003565C">
      <w:pPr>
        <w:widowControl w:val="0"/>
        <w:autoSpaceDE w:val="0"/>
        <w:autoSpaceDN w:val="0"/>
        <w:adjustRightInd w:val="0"/>
        <w:jc w:val="both"/>
        <w:outlineLvl w:val="2"/>
        <w:rPr>
          <w:szCs w:val="24"/>
        </w:rPr>
      </w:pPr>
    </w:p>
    <w:p w:rsidR="00743EC1" w:rsidRDefault="004B2ACC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2.32</w:t>
      </w:r>
      <w:r w:rsidR="00743EC1" w:rsidRPr="00743EC1">
        <w:rPr>
          <w:color w:val="000000"/>
          <w:szCs w:val="24"/>
        </w:rPr>
        <w:t xml:space="preserve">. </w:t>
      </w:r>
      <w:r w:rsidR="00743EC1" w:rsidRPr="00990795">
        <w:rPr>
          <w:color w:val="000000"/>
          <w:szCs w:val="24"/>
        </w:rPr>
        <w:t xml:space="preserve">Местоположение административных зданий, в которых осуществляется прием уведомлений </w:t>
      </w:r>
      <w:r w:rsidR="00990795" w:rsidRPr="00990795">
        <w:rPr>
          <w:color w:val="000000"/>
          <w:szCs w:val="24"/>
        </w:rPr>
        <w:t xml:space="preserve">об окончании строительства </w:t>
      </w:r>
      <w:r w:rsidR="00743EC1" w:rsidRPr="00990795">
        <w:rPr>
          <w:color w:val="000000"/>
          <w:szCs w:val="24"/>
        </w:rPr>
        <w:t>и документов, необходимых для</w:t>
      </w:r>
      <w:r w:rsidRPr="00990795">
        <w:rPr>
          <w:color w:val="000000"/>
          <w:szCs w:val="24"/>
        </w:rPr>
        <w:t xml:space="preserve"> </w:t>
      </w:r>
      <w:r w:rsidR="00743EC1" w:rsidRPr="00990795">
        <w:rPr>
          <w:color w:val="000000"/>
          <w:szCs w:val="24"/>
        </w:rPr>
        <w:t>предоставления муниципальной услуги, а также выдача результатов предоставления муниципальной услуги, должно обеспечивать удобство для</w:t>
      </w:r>
      <w:r w:rsidRPr="00990795">
        <w:rPr>
          <w:color w:val="000000"/>
          <w:szCs w:val="24"/>
        </w:rPr>
        <w:t xml:space="preserve"> </w:t>
      </w:r>
      <w:r w:rsidR="00743EC1" w:rsidRPr="00990795">
        <w:rPr>
          <w:color w:val="000000"/>
          <w:szCs w:val="24"/>
        </w:rPr>
        <w:t>граждан с точки зрения пешеходной доступности от остановок</w:t>
      </w:r>
      <w:r w:rsidR="00743EC1" w:rsidRPr="00743EC1">
        <w:rPr>
          <w:color w:val="000000"/>
          <w:szCs w:val="24"/>
        </w:rPr>
        <w:t xml:space="preserve"> общественного</w:t>
      </w:r>
      <w:r>
        <w:rPr>
          <w:color w:val="000000"/>
          <w:szCs w:val="24"/>
        </w:rPr>
        <w:t xml:space="preserve"> </w:t>
      </w:r>
      <w:r w:rsidR="00743EC1" w:rsidRPr="00743EC1">
        <w:rPr>
          <w:color w:val="000000"/>
          <w:szCs w:val="24"/>
        </w:rPr>
        <w:t>транспорта.</w:t>
      </w:r>
      <w:r w:rsidR="00743EC1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В случае</w:t>
      </w:r>
      <w:proofErr w:type="gramStart"/>
      <w:r w:rsidRPr="00743EC1">
        <w:rPr>
          <w:color w:val="000000"/>
          <w:szCs w:val="24"/>
        </w:rPr>
        <w:t>,</w:t>
      </w:r>
      <w:proofErr w:type="gramEnd"/>
      <w:r w:rsidRPr="00743EC1">
        <w:rPr>
          <w:color w:val="000000"/>
          <w:szCs w:val="24"/>
        </w:rPr>
        <w:t xml:space="preserve"> если имеется возможность организации стоянки (парковки) возле</w:t>
      </w:r>
      <w:r w:rsidRPr="00743EC1">
        <w:rPr>
          <w:color w:val="000000"/>
          <w:szCs w:val="24"/>
        </w:rPr>
        <w:br/>
        <w:t>здания (строения), в котором размещено помещение приема и выдачи документов,</w:t>
      </w:r>
      <w:r w:rsidRPr="00743EC1">
        <w:rPr>
          <w:color w:val="000000"/>
          <w:szCs w:val="24"/>
        </w:rPr>
        <w:br/>
        <w:t>организовывается стоянка (парковка) для личного автомобильного транспорта</w:t>
      </w:r>
      <w:r w:rsidRPr="00743EC1">
        <w:rPr>
          <w:color w:val="000000"/>
          <w:szCs w:val="24"/>
        </w:rPr>
        <w:br/>
        <w:t>заявителей. За пользование стоянкой (парковкой) с заявителей плата не взимается.</w:t>
      </w:r>
      <w:r w:rsidR="00866F1A">
        <w:rPr>
          <w:color w:val="000000"/>
          <w:szCs w:val="24"/>
        </w:rPr>
        <w:t xml:space="preserve"> </w:t>
      </w:r>
    </w:p>
    <w:p w:rsidR="00743EC1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Для парковки специальных автотранспортных средств инвалидов на стоянке</w:t>
      </w:r>
      <w:r w:rsidRPr="00743EC1">
        <w:rPr>
          <w:color w:val="000000"/>
          <w:szCs w:val="24"/>
        </w:rPr>
        <w:br/>
        <w:t>(парковке) выделяется не менее 10% мест (но не менее одного места) для</w:t>
      </w:r>
      <w:r w:rsidRPr="00743EC1">
        <w:rPr>
          <w:color w:val="000000"/>
          <w:szCs w:val="24"/>
        </w:rPr>
        <w:br/>
        <w:t>бесплатной парковки транспортных средств, управляемых инвалидами I, II групп, а</w:t>
      </w:r>
      <w:r w:rsidRPr="00743EC1">
        <w:rPr>
          <w:color w:val="000000"/>
          <w:szCs w:val="24"/>
        </w:rPr>
        <w:br/>
        <w:t>также инвалидами III группы в порядке, установленном Правительством</w:t>
      </w:r>
      <w:r w:rsidRPr="00743EC1">
        <w:rPr>
          <w:color w:val="000000"/>
          <w:szCs w:val="24"/>
        </w:rPr>
        <w:br/>
        <w:t>Российской Федерации, и транспортных средств, перевозящих таких инвалидов и</w:t>
      </w:r>
      <w:r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(или) детей-инвалидов.</w:t>
      </w:r>
      <w:r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В целях обеспечения беспрепятственного доступа заявителей, в том числе</w:t>
      </w:r>
      <w:r w:rsidRPr="00743EC1">
        <w:rPr>
          <w:color w:val="000000"/>
          <w:szCs w:val="24"/>
        </w:rPr>
        <w:br/>
        <w:t>передвигающихся на инвалидных колясках, вход в здание и помещения, в которых</w:t>
      </w:r>
      <w:r w:rsidRPr="00743EC1">
        <w:rPr>
          <w:color w:val="000000"/>
          <w:szCs w:val="24"/>
        </w:rPr>
        <w:br/>
        <w:t>предоставляется муниципальная услуга, оборудуются</w:t>
      </w:r>
      <w:r w:rsidR="00AA3CB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пандусами, поручнями, тактильными (контрастными) предупреждающими</w:t>
      </w:r>
      <w:r w:rsidR="00AA3CB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элементами, иными специальными приспособлениями, позволяющими обеспечить</w:t>
      </w:r>
      <w:r w:rsidR="00AA3CB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беспрепятственный доступ и передвижение инвалидов, в соответствии с</w:t>
      </w:r>
      <w:r w:rsidR="00AA3CBD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законодательством Российской Федерации о социальной защите инвалидов.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 xml:space="preserve">Центральный вход в здание </w:t>
      </w:r>
      <w:r w:rsidR="00866F1A">
        <w:rPr>
          <w:color w:val="000000"/>
          <w:szCs w:val="24"/>
        </w:rPr>
        <w:t>у</w:t>
      </w:r>
      <w:r w:rsidRPr="00743EC1">
        <w:rPr>
          <w:color w:val="000000"/>
          <w:szCs w:val="24"/>
        </w:rPr>
        <w:t>полномоченного органа должен быть</w:t>
      </w:r>
      <w:r w:rsidRPr="00743EC1">
        <w:rPr>
          <w:color w:val="000000"/>
          <w:szCs w:val="24"/>
        </w:rPr>
        <w:br/>
        <w:t>оборудован информационной табличкой (вывеской), содержащей информацию: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lastRenderedPageBreak/>
        <w:t>наименование;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местонахождение и юридический адрес;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режим работы;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график приема;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номера телефонов для справок.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Помещения, в которых предоставляется муниципальная</w:t>
      </w:r>
      <w:r w:rsidR="00F00A64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услуга, должны соответствовать санитарно-эпидемиологическим правилам и</w:t>
      </w:r>
      <w:r w:rsidR="00F00A64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нормативам.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Помещения, в которых предоставляется муниципальная</w:t>
      </w:r>
      <w:r w:rsidR="00F00A64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услуга, оснащаются: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противопожарной системой и средствами пожаротушения;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системой оповещения о возникновении чрезвычайной ситуации;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средствами оказания первой медицинской помощи;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туалетными комнатами для посетителей.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 xml:space="preserve">Зал ожидания </w:t>
      </w:r>
      <w:r w:rsidR="00866F1A">
        <w:rPr>
          <w:color w:val="000000"/>
          <w:szCs w:val="24"/>
        </w:rPr>
        <w:t>з</w:t>
      </w:r>
      <w:r w:rsidRPr="00743EC1">
        <w:rPr>
          <w:color w:val="000000"/>
          <w:szCs w:val="24"/>
        </w:rPr>
        <w:t>аявителей оборудуется стульями, скамьями, количество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которых определяется исходя из фактической нагрузки и возможностей для их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размещения в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помещении, а также информационными стендами.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Тексты материалов, размещенных на информационном стенде, печатаются</w:t>
      </w:r>
      <w:r w:rsidRPr="00743EC1">
        <w:rPr>
          <w:color w:val="000000"/>
          <w:szCs w:val="24"/>
        </w:rPr>
        <w:br/>
        <w:t>удобным для чтения шрифтом, без исправлений, с выделением наиболее важных</w:t>
      </w:r>
      <w:r w:rsidRPr="00743EC1">
        <w:rPr>
          <w:color w:val="000000"/>
          <w:szCs w:val="24"/>
        </w:rPr>
        <w:br/>
        <w:t>мест полужирным шрифтом.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Места для заполнения заявлений оборудуются стульями, столами (стойками),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бланками заявлений, письменными принадлежностями.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 xml:space="preserve">Места приема </w:t>
      </w:r>
      <w:r w:rsidR="00F00A64">
        <w:rPr>
          <w:color w:val="000000"/>
          <w:szCs w:val="24"/>
        </w:rPr>
        <w:t>з</w:t>
      </w:r>
      <w:r w:rsidRPr="00743EC1">
        <w:rPr>
          <w:color w:val="000000"/>
          <w:szCs w:val="24"/>
        </w:rPr>
        <w:t>аявителей оборудуются информационными табличками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(вывесками) с указанием: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номера кабинета и наименования отдела;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фамилии, имени и отчества (последнее – при наличии), должности</w:t>
      </w:r>
      <w:r w:rsidRPr="00743EC1">
        <w:rPr>
          <w:color w:val="000000"/>
          <w:szCs w:val="24"/>
        </w:rPr>
        <w:br/>
        <w:t>ответственного лица за прием документов;</w:t>
      </w:r>
      <w:r w:rsidR="00866F1A">
        <w:rPr>
          <w:color w:val="000000"/>
          <w:szCs w:val="24"/>
        </w:rPr>
        <w:t xml:space="preserve"> 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 xml:space="preserve">графика приема </w:t>
      </w:r>
      <w:r w:rsidR="00866F1A">
        <w:rPr>
          <w:color w:val="000000"/>
          <w:szCs w:val="24"/>
        </w:rPr>
        <w:t>з</w:t>
      </w:r>
      <w:r w:rsidRPr="00743EC1">
        <w:rPr>
          <w:color w:val="000000"/>
          <w:szCs w:val="24"/>
        </w:rPr>
        <w:t>аявителей.</w:t>
      </w:r>
    </w:p>
    <w:p w:rsidR="00866F1A" w:rsidRDefault="00743EC1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43EC1">
        <w:rPr>
          <w:color w:val="000000"/>
          <w:szCs w:val="24"/>
        </w:rPr>
        <w:t>Рабочее место каждого ответственного лица за прием документов, должно</w:t>
      </w:r>
      <w:r w:rsidRPr="00743EC1">
        <w:rPr>
          <w:color w:val="000000"/>
          <w:szCs w:val="24"/>
        </w:rPr>
        <w:br/>
        <w:t>быть оборудовано персональным компьютером с возможностью доступа к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необходимым информационным базам данных, печатающим устройством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(принтером) и копирующим</w:t>
      </w:r>
      <w:r w:rsidR="00866F1A">
        <w:rPr>
          <w:color w:val="000000"/>
          <w:szCs w:val="24"/>
        </w:rPr>
        <w:t xml:space="preserve"> </w:t>
      </w:r>
      <w:r w:rsidRPr="00743EC1">
        <w:rPr>
          <w:color w:val="000000"/>
          <w:szCs w:val="24"/>
        </w:rPr>
        <w:t>устройством.</w:t>
      </w:r>
    </w:p>
    <w:p w:rsidR="00647A03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Лицо, ответственное за прием документов, должно иметь настольную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табличку с указанием фамилии, имени, отчества (последнее - при наличии) и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должности.</w:t>
      </w:r>
      <w:r w:rsidRPr="00647A03">
        <w:rPr>
          <w:color w:val="000000"/>
          <w:szCs w:val="24"/>
        </w:rPr>
        <w:br/>
        <w:t>При предоставлении муниципальной услуги инвалидам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обеспечиваются:</w:t>
      </w:r>
    </w:p>
    <w:p w:rsidR="00647A03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возможность беспрепятственного доступа к объекту (зданию, помещению), в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котором предоставляется муниципальная услуга;</w:t>
      </w:r>
    </w:p>
    <w:p w:rsidR="00647A03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возможность самостоятельного передвижения по территории, на которой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транспортное средство и высадки из него, в том числе с использование кресла</w:t>
      </w:r>
      <w:r>
        <w:rPr>
          <w:color w:val="000000"/>
          <w:szCs w:val="24"/>
        </w:rPr>
        <w:t>-</w:t>
      </w:r>
      <w:r w:rsidRPr="00647A03">
        <w:rPr>
          <w:color w:val="000000"/>
          <w:szCs w:val="24"/>
        </w:rPr>
        <w:t>коляски;</w:t>
      </w:r>
    </w:p>
    <w:p w:rsidR="00647A03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сопровождение инвалидов, имеющих стойкие расстройства функции зрения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и самостоятельного передвижения;</w:t>
      </w:r>
    </w:p>
    <w:p w:rsidR="00647A03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надлежащее размещение оборудования и носителей информации,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необходимых для обеспечения беспрепятственного доступа инвалидов зданиям и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помещениям, в которых предоставляется муниципальная услуга,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и к муниципальной услуге с учетом ограничений их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жизнедеятельности;</w:t>
      </w:r>
    </w:p>
    <w:p w:rsidR="00647A03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дублирование необходимой для инвалидов звуковой и зрительной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информации, а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также надписей, знаков и иной текстовой и графической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информации знаками,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выполненными рельефно-точечным шрифтом Брайля;</w:t>
      </w:r>
    </w:p>
    <w:p w:rsidR="00647A03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 xml:space="preserve">допуск </w:t>
      </w:r>
      <w:proofErr w:type="spellStart"/>
      <w:r w:rsidRPr="00647A03">
        <w:rPr>
          <w:color w:val="000000"/>
          <w:szCs w:val="24"/>
        </w:rPr>
        <w:t>сурдопереводчика</w:t>
      </w:r>
      <w:proofErr w:type="spellEnd"/>
      <w:r w:rsidRPr="00647A03">
        <w:rPr>
          <w:color w:val="000000"/>
          <w:szCs w:val="24"/>
        </w:rPr>
        <w:t xml:space="preserve"> и </w:t>
      </w:r>
      <w:proofErr w:type="spellStart"/>
      <w:r w:rsidRPr="00647A03">
        <w:rPr>
          <w:color w:val="000000"/>
          <w:szCs w:val="24"/>
        </w:rPr>
        <w:t>тифлосурдопереводчика</w:t>
      </w:r>
      <w:proofErr w:type="spellEnd"/>
      <w:r w:rsidRPr="00647A03">
        <w:rPr>
          <w:color w:val="000000"/>
          <w:szCs w:val="24"/>
        </w:rPr>
        <w:t>;</w:t>
      </w:r>
    </w:p>
    <w:p w:rsidR="00647A03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допуск собаки-проводника при наличии документа, подтверждающего ее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специальное обучение, на объекты (здания, помещения), в которых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предоставляются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муниципальн</w:t>
      </w:r>
      <w:r>
        <w:rPr>
          <w:color w:val="000000"/>
          <w:szCs w:val="24"/>
        </w:rPr>
        <w:t>ые</w:t>
      </w:r>
      <w:r w:rsidRPr="00647A03">
        <w:rPr>
          <w:color w:val="000000"/>
          <w:szCs w:val="24"/>
        </w:rPr>
        <w:t xml:space="preserve"> услуги;</w:t>
      </w:r>
      <w:r>
        <w:rPr>
          <w:color w:val="000000"/>
          <w:szCs w:val="24"/>
        </w:rPr>
        <w:t xml:space="preserve"> </w:t>
      </w:r>
    </w:p>
    <w:p w:rsidR="00743EC1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lastRenderedPageBreak/>
        <w:t>оказание инвалидам помощи в преодолении барьеров, мешающих получению</w:t>
      </w:r>
      <w:r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ими государственных и муниципальных услуг наравне с другими лицами.</w:t>
      </w:r>
    </w:p>
    <w:p w:rsidR="00647A03" w:rsidRPr="00647A03" w:rsidRDefault="00647A03" w:rsidP="0003565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 w:rsidR="00565F4D">
        <w:rPr>
          <w:b/>
          <w:szCs w:val="24"/>
        </w:rPr>
        <w:t>2</w:t>
      </w:r>
      <w:r w:rsidR="00CD7B8E">
        <w:rPr>
          <w:b/>
          <w:szCs w:val="24"/>
        </w:rPr>
        <w:t>0</w:t>
      </w:r>
      <w:r w:rsidRPr="00534FF7">
        <w:rPr>
          <w:b/>
          <w:szCs w:val="24"/>
        </w:rPr>
        <w:t xml:space="preserve">. ПОКАЗАТЕЛИ ДОСТУПНОСТИИ </w:t>
      </w:r>
      <w:r w:rsidR="00565F4D">
        <w:rPr>
          <w:b/>
          <w:szCs w:val="24"/>
        </w:rPr>
        <w:t xml:space="preserve">И </w:t>
      </w:r>
      <w:r w:rsidRPr="00534FF7">
        <w:rPr>
          <w:b/>
          <w:szCs w:val="24"/>
        </w:rPr>
        <w:t>КАЧЕСТВА МУНИЦИПАЛЬНОЙ УСЛУГИ</w:t>
      </w:r>
    </w:p>
    <w:p w:rsidR="00A20540" w:rsidRPr="0044698F" w:rsidRDefault="00A20540" w:rsidP="00A20540">
      <w:pPr>
        <w:widowControl w:val="0"/>
        <w:autoSpaceDE w:val="0"/>
        <w:autoSpaceDN w:val="0"/>
        <w:adjustRightInd w:val="0"/>
        <w:rPr>
          <w:szCs w:val="24"/>
        </w:rPr>
      </w:pPr>
    </w:p>
    <w:p w:rsidR="00565F4D" w:rsidRDefault="00E948C2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2.33</w:t>
      </w:r>
      <w:r w:rsidR="00565F4D" w:rsidRPr="00565F4D">
        <w:rPr>
          <w:rFonts w:ascii="Times New Roman" w:hAnsi="Times New Roman" w:cs="Times New Roman"/>
          <w:color w:val="000000"/>
          <w:sz w:val="24"/>
          <w:szCs w:val="24"/>
        </w:rPr>
        <w:t>. Основными показателями доступности предоставления</w:t>
      </w:r>
      <w:r w:rsidR="00565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F4D" w:rsidRPr="00565F4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являются:</w:t>
      </w:r>
      <w:r w:rsidR="00565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в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телекоммуникационных сетях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 w:rsidR="00F00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пользования (в том числе в 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>"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t>"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), средствах массовой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8C2" w:rsidRDefault="00E948C2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8C2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заявителем уведомлений о предоставлении</w:t>
      </w:r>
      <w:r w:rsidRPr="00E948C2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 с помощью Единого портала,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8C2">
        <w:rPr>
          <w:rFonts w:ascii="Times New Roman" w:hAnsi="Times New Roman" w:cs="Times New Roman"/>
          <w:color w:val="000000"/>
          <w:sz w:val="24"/>
          <w:szCs w:val="24"/>
        </w:rPr>
        <w:t>регионального портала;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48C2" w:rsidRPr="00E948C2" w:rsidRDefault="00E948C2" w:rsidP="00565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48C2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48C2">
        <w:rPr>
          <w:rFonts w:ascii="Times New Roman" w:hAnsi="Times New Roman" w:cs="Times New Roman"/>
          <w:color w:val="000000"/>
          <w:sz w:val="24"/>
          <w:szCs w:val="24"/>
        </w:rPr>
        <w:t>коммуникационных технологий.</w:t>
      </w:r>
      <w:r w:rsidRPr="00E94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70" w:rsidRDefault="00E948C2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2.34</w:t>
      </w:r>
      <w:r w:rsidR="00565F4D" w:rsidRPr="00565F4D">
        <w:rPr>
          <w:rFonts w:ascii="Times New Roman" w:hAnsi="Times New Roman" w:cs="Times New Roman"/>
          <w:color w:val="000000"/>
          <w:sz w:val="24"/>
          <w:szCs w:val="24"/>
        </w:rPr>
        <w:t>. Основными показателями качества предоставления муниципальной услуги являются: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своевременность предоставления муниципальной услуги в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соответствии со стандартом ее предоставления, установленным настоящим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t>дминистративным регламентом;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минимально возможное количество взаимодействий гражданина с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br/>
        <w:t>должностными лицами, участвующими в предоставлении муниципальной услуги;</w:t>
      </w:r>
    </w:p>
    <w:p w:rsidR="00A64970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отсутствие обоснованных жалоб на действия (бездействие) сотрудников и их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br/>
        <w:t>некорректное (невнимательное) отношение к заявителям;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Pr="00E948C2" w:rsidRDefault="00565F4D" w:rsidP="00565F4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F4D">
        <w:rPr>
          <w:rFonts w:ascii="Times New Roman" w:hAnsi="Times New Roman" w:cs="Times New Roman"/>
          <w:color w:val="000000"/>
          <w:sz w:val="24"/>
          <w:szCs w:val="24"/>
        </w:rPr>
        <w:t>отсутствие нарушений установленных сроков в процессе предоставления</w:t>
      </w:r>
      <w:r w:rsidRPr="00565F4D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услуги;</w:t>
      </w:r>
      <w:r w:rsidR="00A6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4970" w:rsidRPr="00E948C2" w:rsidRDefault="00565F4D" w:rsidP="00565F4D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8C2">
        <w:rPr>
          <w:rFonts w:ascii="Times New Roman" w:hAnsi="Times New Roman" w:cs="Times New Roman"/>
          <w:color w:val="000000"/>
          <w:sz w:val="24"/>
          <w:szCs w:val="24"/>
        </w:rPr>
        <w:t>отсутствие заявлений об оспаривании решений, действий (бездействия)</w:t>
      </w:r>
      <w:r w:rsidRPr="00E948C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48C2" w:rsidRPr="00E948C2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местного самоуправления</w:t>
      </w:r>
      <w:r w:rsidRPr="00E948C2">
        <w:rPr>
          <w:rFonts w:ascii="Times New Roman" w:hAnsi="Times New Roman" w:cs="Times New Roman"/>
          <w:color w:val="000000"/>
          <w:sz w:val="24"/>
          <w:szCs w:val="24"/>
        </w:rPr>
        <w:t>, его должностных лиц, принимаемых (совершенных)</w:t>
      </w:r>
      <w:r w:rsidR="00E94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8C2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7F6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8C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муниципальной услуги, по </w:t>
      </w:r>
      <w:proofErr w:type="gramStart"/>
      <w:r w:rsidRPr="00E948C2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proofErr w:type="gramEnd"/>
      <w:r w:rsidR="00A64970" w:rsidRPr="00E94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8C2">
        <w:rPr>
          <w:rFonts w:ascii="Times New Roman" w:hAnsi="Times New Roman" w:cs="Times New Roman"/>
          <w:color w:val="000000"/>
          <w:sz w:val="24"/>
          <w:szCs w:val="24"/>
        </w:rPr>
        <w:t>рассмотрения которых вынесены решения об удовлетворении (частичном</w:t>
      </w:r>
      <w:r w:rsidR="00A64970" w:rsidRPr="00E94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8C2">
        <w:rPr>
          <w:rFonts w:ascii="Times New Roman" w:hAnsi="Times New Roman" w:cs="Times New Roman"/>
          <w:color w:val="000000"/>
          <w:sz w:val="24"/>
          <w:szCs w:val="24"/>
        </w:rPr>
        <w:t>удовлетворении) требований заявителей.</w:t>
      </w:r>
      <w:r w:rsidRPr="00E948C2">
        <w:rPr>
          <w:rFonts w:ascii="Times New Roman" w:hAnsi="Times New Roman" w:cs="Times New Roman"/>
          <w:sz w:val="24"/>
          <w:szCs w:val="24"/>
        </w:rPr>
        <w:br/>
      </w:r>
    </w:p>
    <w:p w:rsidR="00A64970" w:rsidRPr="00A64970" w:rsidRDefault="00565F4D" w:rsidP="00A649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4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III. </w:t>
      </w:r>
      <w:r w:rsidR="00A64970" w:rsidRPr="00A649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ЭЛЕКТРОННОМ ВИДЕ</w:t>
      </w:r>
    </w:p>
    <w:p w:rsidR="00A64970" w:rsidRDefault="00A64970" w:rsidP="00565F4D">
      <w:pPr>
        <w:pStyle w:val="ConsPlusNormal"/>
        <w:jc w:val="both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</w:p>
    <w:p w:rsidR="00A20540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Cs w:val="24"/>
        </w:rPr>
      </w:pPr>
      <w:r w:rsidRPr="00CD23CD">
        <w:rPr>
          <w:b/>
          <w:szCs w:val="24"/>
        </w:rPr>
        <w:t>Глава 2</w:t>
      </w:r>
      <w:r w:rsidR="00CD7B8E">
        <w:rPr>
          <w:b/>
          <w:szCs w:val="24"/>
        </w:rPr>
        <w:t>1</w:t>
      </w:r>
      <w:r w:rsidRPr="00CD23CD">
        <w:rPr>
          <w:b/>
          <w:szCs w:val="24"/>
        </w:rPr>
        <w:t xml:space="preserve">. </w:t>
      </w:r>
      <w:r w:rsidR="00A64970">
        <w:rPr>
          <w:b/>
          <w:szCs w:val="24"/>
        </w:rPr>
        <w:t xml:space="preserve">ИСЧЕРПЫВАЮЩИЙ ПЕРЕЧЕНЬ </w:t>
      </w:r>
      <w:r w:rsidR="00A64970">
        <w:rPr>
          <w:b/>
          <w:bCs/>
          <w:color w:val="000000"/>
          <w:szCs w:val="24"/>
        </w:rPr>
        <w:t>АДМИНИСТРАТИВНЫХ ПРОЦЕДУР</w:t>
      </w:r>
    </w:p>
    <w:p w:rsidR="00B15ED8" w:rsidRPr="00B15ED8" w:rsidRDefault="00B15ED8" w:rsidP="00B15ED8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  <w:color w:val="000000"/>
          <w:szCs w:val="24"/>
        </w:rPr>
      </w:pPr>
    </w:p>
    <w:p w:rsidR="00B15ED8" w:rsidRPr="00647A03" w:rsidRDefault="007F61F2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>
        <w:rPr>
          <w:color w:val="000000"/>
          <w:szCs w:val="24"/>
        </w:rPr>
        <w:t>3.1</w:t>
      </w:r>
      <w:r w:rsidR="00B15ED8" w:rsidRPr="00B15ED8">
        <w:rPr>
          <w:color w:val="000000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B15ED8" w:rsidRPr="00647A03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647A03">
        <w:rPr>
          <w:color w:val="000000"/>
          <w:szCs w:val="24"/>
        </w:rPr>
        <w:t xml:space="preserve">прием, проверка документов и регистрация уведомления </w:t>
      </w:r>
      <w:r w:rsidR="00647A03" w:rsidRPr="00647A03">
        <w:rPr>
          <w:color w:val="000000"/>
          <w:szCs w:val="24"/>
        </w:rPr>
        <w:t>об окончании строительства</w:t>
      </w:r>
      <w:r w:rsidRPr="00647A03">
        <w:rPr>
          <w:color w:val="000000"/>
          <w:szCs w:val="24"/>
        </w:rPr>
        <w:t xml:space="preserve">; </w:t>
      </w:r>
    </w:p>
    <w:p w:rsidR="00AA3CBD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647A03">
        <w:rPr>
          <w:color w:val="000000"/>
          <w:szCs w:val="24"/>
        </w:rPr>
        <w:t>получение сведений посредством межведомственного информационного</w:t>
      </w:r>
      <w:r w:rsidRPr="00B15ED8">
        <w:rPr>
          <w:color w:val="000000"/>
          <w:szCs w:val="24"/>
        </w:rPr>
        <w:br/>
        <w:t>взаимодействия, в том числе с использованием федеральной государственной</w:t>
      </w:r>
      <w:r w:rsidR="00AA3CBD">
        <w:rPr>
          <w:color w:val="000000"/>
          <w:szCs w:val="24"/>
        </w:rPr>
        <w:t xml:space="preserve"> </w:t>
      </w:r>
      <w:r w:rsidRPr="00B15ED8">
        <w:rPr>
          <w:color w:val="000000"/>
          <w:szCs w:val="24"/>
        </w:rPr>
        <w:t xml:space="preserve">информационной системы </w:t>
      </w:r>
      <w:r w:rsidR="009122AE">
        <w:rPr>
          <w:color w:val="000000"/>
          <w:szCs w:val="24"/>
        </w:rPr>
        <w:t>"</w:t>
      </w:r>
      <w:r w:rsidRPr="00B15ED8">
        <w:rPr>
          <w:color w:val="000000"/>
          <w:szCs w:val="24"/>
        </w:rPr>
        <w:t>Единая система межведомственного электронного</w:t>
      </w:r>
      <w:r w:rsidR="00AA3CBD">
        <w:rPr>
          <w:color w:val="000000"/>
          <w:szCs w:val="24"/>
        </w:rPr>
        <w:t xml:space="preserve"> </w:t>
      </w:r>
      <w:r w:rsidRPr="00B15ED8">
        <w:rPr>
          <w:color w:val="000000"/>
          <w:szCs w:val="24"/>
        </w:rPr>
        <w:t>взаимодействия</w:t>
      </w:r>
      <w:r w:rsidR="009122AE">
        <w:rPr>
          <w:color w:val="000000"/>
          <w:szCs w:val="24"/>
        </w:rPr>
        <w:t>"</w:t>
      </w:r>
      <w:r w:rsidRPr="00B15ED8">
        <w:rPr>
          <w:color w:val="000000"/>
          <w:szCs w:val="24"/>
        </w:rPr>
        <w:t xml:space="preserve"> (далее – СМЭВ);</w:t>
      </w:r>
      <w:r w:rsidR="00AA3CBD">
        <w:rPr>
          <w:color w:val="000000"/>
          <w:szCs w:val="24"/>
        </w:rPr>
        <w:t xml:space="preserve"> </w:t>
      </w:r>
    </w:p>
    <w:p w:rsidR="00AA3CBD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B15ED8">
        <w:rPr>
          <w:color w:val="000000"/>
          <w:szCs w:val="24"/>
        </w:rPr>
        <w:t>рассмотрение документов и сведений;</w:t>
      </w:r>
      <w:r w:rsidR="00AA3CBD">
        <w:rPr>
          <w:color w:val="000000"/>
          <w:szCs w:val="24"/>
        </w:rPr>
        <w:t xml:space="preserve"> </w:t>
      </w:r>
    </w:p>
    <w:p w:rsidR="00AA3CBD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B15ED8">
        <w:rPr>
          <w:color w:val="000000"/>
          <w:szCs w:val="24"/>
        </w:rPr>
        <w:t>принятие решения;</w:t>
      </w:r>
      <w:r w:rsidR="00AA3CBD">
        <w:rPr>
          <w:color w:val="000000"/>
          <w:szCs w:val="24"/>
        </w:rPr>
        <w:t xml:space="preserve"> </w:t>
      </w:r>
    </w:p>
    <w:p w:rsidR="00AA3CBD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Cs w:val="24"/>
        </w:rPr>
      </w:pPr>
      <w:r w:rsidRPr="00B15ED8">
        <w:rPr>
          <w:color w:val="000000"/>
          <w:szCs w:val="24"/>
        </w:rPr>
        <w:t>выдача результата.</w:t>
      </w:r>
    </w:p>
    <w:p w:rsidR="00B15ED8" w:rsidRPr="00B15ED8" w:rsidRDefault="00B15ED8" w:rsidP="00B15ED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Cs w:val="24"/>
        </w:rPr>
      </w:pPr>
      <w:r w:rsidRPr="00B15ED8">
        <w:rPr>
          <w:color w:val="000000"/>
          <w:szCs w:val="24"/>
        </w:rPr>
        <w:t>Описание административных процедур представлено в Приложении № 6 к</w:t>
      </w:r>
      <w:r w:rsidR="00AA3CBD">
        <w:rPr>
          <w:color w:val="000000"/>
          <w:szCs w:val="24"/>
        </w:rPr>
        <w:t xml:space="preserve"> </w:t>
      </w:r>
      <w:r w:rsidRPr="00B15ED8">
        <w:rPr>
          <w:color w:val="000000"/>
          <w:szCs w:val="24"/>
        </w:rPr>
        <w:t xml:space="preserve">настоящему </w:t>
      </w:r>
      <w:r w:rsidR="00AA3CBD">
        <w:rPr>
          <w:color w:val="000000"/>
          <w:szCs w:val="24"/>
        </w:rPr>
        <w:t>а</w:t>
      </w:r>
      <w:r w:rsidRPr="00B15ED8">
        <w:rPr>
          <w:color w:val="000000"/>
          <w:szCs w:val="24"/>
        </w:rPr>
        <w:t>дминистративному регламенту.</w:t>
      </w:r>
    </w:p>
    <w:p w:rsidR="00B15ED8" w:rsidRDefault="00B15ED8" w:rsidP="004764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06DDA" w:rsidRDefault="00A20540" w:rsidP="00CD23C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bookmarkStart w:id="5" w:name="Par343"/>
      <w:bookmarkEnd w:id="5"/>
      <w:r w:rsidRPr="00534FF7">
        <w:rPr>
          <w:b/>
          <w:szCs w:val="24"/>
        </w:rPr>
        <w:t>Глава 2</w:t>
      </w:r>
      <w:r w:rsidR="00CD7B8E">
        <w:rPr>
          <w:b/>
          <w:szCs w:val="24"/>
        </w:rPr>
        <w:t>2</w:t>
      </w:r>
      <w:r w:rsidRPr="00534FF7">
        <w:rPr>
          <w:b/>
          <w:szCs w:val="24"/>
        </w:rPr>
        <w:t xml:space="preserve">. </w:t>
      </w:r>
      <w:r w:rsidR="00606DDA">
        <w:rPr>
          <w:b/>
          <w:szCs w:val="24"/>
        </w:rPr>
        <w:t xml:space="preserve">ПЕРЕЧЕНЬ </w:t>
      </w:r>
      <w:r w:rsidR="00606DDA">
        <w:rPr>
          <w:b/>
          <w:bCs/>
          <w:color w:val="000000"/>
          <w:szCs w:val="24"/>
        </w:rPr>
        <w:t>АДМИНИСТРАТИВНЫХ ПРОЦЕДУР (ДЕЙСТВИЙ) ПРИ ПРЕДОСТАВЛЕНИИ МУНИЦИПАЛЬНОЙ УСЛУГИ УСЛУГ В ЭЛЕК</w:t>
      </w:r>
      <w:r w:rsidR="00A34E8A">
        <w:rPr>
          <w:b/>
          <w:bCs/>
          <w:color w:val="000000"/>
          <w:szCs w:val="24"/>
        </w:rPr>
        <w:t>ТРОННОЙ ФОРМЕ</w:t>
      </w:r>
    </w:p>
    <w:p w:rsidR="00606DDA" w:rsidRDefault="00606DDA" w:rsidP="00CD23C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0465EA" w:rsidRPr="007F61F2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3.2</w:t>
      </w:r>
      <w:r w:rsidR="00A34E8A" w:rsidRPr="00A34E8A">
        <w:rPr>
          <w:color w:val="000000"/>
          <w:szCs w:val="24"/>
        </w:rPr>
        <w:t>. При предоставлении муниципальной услуги в</w:t>
      </w:r>
      <w:r w:rsidR="000465EA">
        <w:rPr>
          <w:color w:val="000000"/>
          <w:szCs w:val="24"/>
        </w:rPr>
        <w:t xml:space="preserve"> </w:t>
      </w:r>
      <w:r w:rsidR="00A34E8A" w:rsidRPr="00A34E8A">
        <w:rPr>
          <w:color w:val="000000"/>
          <w:szCs w:val="24"/>
        </w:rPr>
        <w:t>электронной форме заявителю обеспечиваются:</w:t>
      </w:r>
    </w:p>
    <w:p w:rsidR="000465EA" w:rsidRPr="00647A03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 xml:space="preserve">получение информации о порядке и </w:t>
      </w:r>
      <w:r w:rsidRPr="00647A03">
        <w:rPr>
          <w:color w:val="000000"/>
          <w:szCs w:val="24"/>
        </w:rPr>
        <w:t>сроках предоставления муниципальной</w:t>
      </w:r>
      <w:r w:rsidR="000465EA" w:rsidRPr="00647A03"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услуги;</w:t>
      </w:r>
      <w:r w:rsidR="000465EA" w:rsidRPr="00647A03">
        <w:rPr>
          <w:color w:val="000000"/>
          <w:szCs w:val="24"/>
        </w:rPr>
        <w:t xml:space="preserve"> </w:t>
      </w:r>
    </w:p>
    <w:p w:rsidR="000465EA" w:rsidRPr="00647A03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 xml:space="preserve">формирование уведомления </w:t>
      </w:r>
      <w:r w:rsidR="00647A03" w:rsidRPr="00647A03">
        <w:rPr>
          <w:color w:val="000000"/>
          <w:szCs w:val="24"/>
        </w:rPr>
        <w:t>об окончании строительства</w:t>
      </w:r>
      <w:r w:rsidRPr="00647A03">
        <w:rPr>
          <w:color w:val="000000"/>
          <w:szCs w:val="24"/>
        </w:rPr>
        <w:t>;</w:t>
      </w:r>
      <w:r w:rsidR="000465EA" w:rsidRPr="00647A03">
        <w:rPr>
          <w:color w:val="000000"/>
          <w:szCs w:val="24"/>
        </w:rPr>
        <w:t xml:space="preserve"> </w:t>
      </w:r>
    </w:p>
    <w:p w:rsidR="0017224D" w:rsidRPr="00647A03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 xml:space="preserve">прием и регистрация </w:t>
      </w:r>
      <w:r w:rsidR="0017224D" w:rsidRPr="00647A03">
        <w:rPr>
          <w:color w:val="000000"/>
          <w:szCs w:val="24"/>
        </w:rPr>
        <w:t>у</w:t>
      </w:r>
      <w:r w:rsidRPr="00647A03">
        <w:rPr>
          <w:color w:val="000000"/>
          <w:szCs w:val="24"/>
        </w:rPr>
        <w:t xml:space="preserve">полномоченным органом уведомления </w:t>
      </w:r>
      <w:r w:rsidR="00647A03" w:rsidRPr="00647A03">
        <w:rPr>
          <w:color w:val="000000"/>
          <w:szCs w:val="24"/>
        </w:rPr>
        <w:t xml:space="preserve">об окончании строительства </w:t>
      </w:r>
      <w:r w:rsidRPr="00647A03">
        <w:rPr>
          <w:color w:val="000000"/>
          <w:szCs w:val="24"/>
        </w:rPr>
        <w:t xml:space="preserve"> и иных документов,</w:t>
      </w:r>
      <w:r w:rsidR="00F83337" w:rsidRPr="00647A03"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необходимых для предоставления муниципальной услуги;</w:t>
      </w:r>
    </w:p>
    <w:p w:rsidR="0017224D" w:rsidRPr="00647A03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получение результата предоставления муниципальной</w:t>
      </w:r>
      <w:r w:rsidR="0017224D" w:rsidRPr="00647A03">
        <w:rPr>
          <w:color w:val="000000"/>
          <w:szCs w:val="24"/>
        </w:rPr>
        <w:t xml:space="preserve"> </w:t>
      </w:r>
      <w:r w:rsidRPr="00647A03">
        <w:rPr>
          <w:color w:val="000000"/>
          <w:szCs w:val="24"/>
        </w:rPr>
        <w:t>услуги;</w:t>
      </w:r>
    </w:p>
    <w:p w:rsidR="0017224D" w:rsidRPr="00647A03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 xml:space="preserve">получение сведений о ходе рассмотрения уведомления </w:t>
      </w:r>
      <w:r w:rsidR="00647A03" w:rsidRPr="00647A03">
        <w:rPr>
          <w:color w:val="000000"/>
          <w:szCs w:val="24"/>
        </w:rPr>
        <w:t>об окончании строительства</w:t>
      </w:r>
      <w:r w:rsidRPr="00647A03">
        <w:rPr>
          <w:color w:val="000000"/>
          <w:szCs w:val="24"/>
        </w:rPr>
        <w:t>;</w:t>
      </w:r>
    </w:p>
    <w:p w:rsidR="0017224D" w:rsidRPr="00647A03" w:rsidRDefault="00A34E8A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осуществление оценки качества предоставления муниципальной услуги;</w:t>
      </w:r>
    </w:p>
    <w:p w:rsidR="00A34E8A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647A03">
        <w:rPr>
          <w:color w:val="000000"/>
          <w:szCs w:val="24"/>
        </w:rPr>
        <w:t>досудебное (внесудебное) обжалование решений и действий</w:t>
      </w:r>
      <w:r w:rsidRPr="007F61F2">
        <w:rPr>
          <w:color w:val="000000"/>
          <w:szCs w:val="24"/>
        </w:rPr>
        <w:t xml:space="preserve"> (бездействия)</w:t>
      </w:r>
      <w:r>
        <w:rPr>
          <w:color w:val="000000"/>
          <w:szCs w:val="24"/>
        </w:rPr>
        <w:t xml:space="preserve"> Уполномоченный орган местного самоуправления</w:t>
      </w:r>
      <w:r w:rsidRPr="007F61F2">
        <w:rPr>
          <w:color w:val="000000"/>
          <w:szCs w:val="24"/>
        </w:rPr>
        <w:t xml:space="preserve"> либо действия (бездействие) должностных лиц</w:t>
      </w:r>
      <w:r>
        <w:rPr>
          <w:color w:val="000000"/>
          <w:szCs w:val="24"/>
        </w:rPr>
        <w:t xml:space="preserve"> Уполномоченный орган местного самоуправления</w:t>
      </w:r>
      <w:r w:rsidRPr="007F61F2">
        <w:rPr>
          <w:color w:val="000000"/>
          <w:szCs w:val="24"/>
        </w:rPr>
        <w:t>, предоставляющего муниципальную</w:t>
      </w:r>
      <w:r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услугу, либо муниципального служащего.</w:t>
      </w:r>
    </w:p>
    <w:p w:rsidR="007F61F2" w:rsidRPr="007F61F2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C6330" w:rsidRDefault="00A20540" w:rsidP="00CD23C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A26500">
        <w:rPr>
          <w:b/>
          <w:szCs w:val="24"/>
        </w:rPr>
        <w:t>Глава 2</w:t>
      </w:r>
      <w:r w:rsidR="006554F8">
        <w:rPr>
          <w:b/>
          <w:szCs w:val="24"/>
        </w:rPr>
        <w:t>3</w:t>
      </w:r>
      <w:r w:rsidRPr="00A26500">
        <w:rPr>
          <w:b/>
          <w:szCs w:val="24"/>
        </w:rPr>
        <w:t xml:space="preserve">. </w:t>
      </w:r>
      <w:r w:rsidR="008C6330">
        <w:rPr>
          <w:b/>
          <w:szCs w:val="24"/>
        </w:rPr>
        <w:t>ПОРЯДОК ОСУЩЕСТВЛЕНИЯ АМИНИСТРАТИВНЫХ ПРОЦЕДУР (ДЕЙСТВИЙ) В ЭЛЕКТРОННО</w:t>
      </w:r>
      <w:r w:rsidR="00464A35">
        <w:rPr>
          <w:b/>
          <w:szCs w:val="24"/>
        </w:rPr>
        <w:t>Й</w:t>
      </w:r>
      <w:r w:rsidR="008C6330">
        <w:rPr>
          <w:b/>
          <w:szCs w:val="24"/>
        </w:rPr>
        <w:t xml:space="preserve"> </w:t>
      </w:r>
      <w:r w:rsidR="00464A35">
        <w:rPr>
          <w:b/>
          <w:szCs w:val="24"/>
        </w:rPr>
        <w:t>ФОРМЕ</w:t>
      </w:r>
    </w:p>
    <w:p w:rsidR="008C6330" w:rsidRPr="00464A35" w:rsidRDefault="008C6330" w:rsidP="00CD23C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8C6330" w:rsidRPr="00464A35" w:rsidRDefault="007F61F2" w:rsidP="008C6330">
      <w:pPr>
        <w:ind w:firstLine="708"/>
        <w:jc w:val="both"/>
        <w:rPr>
          <w:color w:val="000000"/>
          <w:szCs w:val="24"/>
        </w:rPr>
      </w:pPr>
      <w:r w:rsidRPr="00464A35">
        <w:rPr>
          <w:color w:val="000000"/>
          <w:szCs w:val="24"/>
        </w:rPr>
        <w:t>3.3</w:t>
      </w:r>
      <w:r w:rsidR="008C6330" w:rsidRPr="00464A35">
        <w:rPr>
          <w:color w:val="000000"/>
          <w:szCs w:val="24"/>
        </w:rPr>
        <w:t xml:space="preserve">. Формирование уведомления </w:t>
      </w:r>
      <w:r w:rsidR="00464A35" w:rsidRPr="00464A35">
        <w:rPr>
          <w:color w:val="000000"/>
          <w:szCs w:val="24"/>
        </w:rPr>
        <w:t>об окончании строительства</w:t>
      </w:r>
      <w:r w:rsidR="008C6330" w:rsidRPr="00464A35">
        <w:rPr>
          <w:color w:val="000000"/>
          <w:szCs w:val="24"/>
        </w:rPr>
        <w:t xml:space="preserve">. </w:t>
      </w:r>
    </w:p>
    <w:p w:rsidR="007F61F2" w:rsidRPr="00464A35" w:rsidRDefault="007F61F2" w:rsidP="008C6330">
      <w:pPr>
        <w:ind w:firstLine="708"/>
        <w:jc w:val="both"/>
        <w:rPr>
          <w:szCs w:val="24"/>
        </w:rPr>
      </w:pPr>
      <w:r w:rsidRPr="00464A35">
        <w:rPr>
          <w:color w:val="000000"/>
          <w:szCs w:val="24"/>
        </w:rPr>
        <w:t xml:space="preserve">Формирование уведомления </w:t>
      </w:r>
      <w:r w:rsidR="00464A35" w:rsidRPr="00464A35">
        <w:rPr>
          <w:color w:val="000000"/>
          <w:szCs w:val="24"/>
        </w:rPr>
        <w:t xml:space="preserve">об окончании строительства </w:t>
      </w:r>
      <w:r w:rsidRPr="00464A35">
        <w:rPr>
          <w:color w:val="000000"/>
          <w:szCs w:val="24"/>
        </w:rPr>
        <w:t xml:space="preserve">осуществляется посредством заполнения электронной формы уведомления </w:t>
      </w:r>
      <w:r w:rsidR="00464A35" w:rsidRPr="00464A35">
        <w:rPr>
          <w:color w:val="000000"/>
          <w:szCs w:val="24"/>
        </w:rPr>
        <w:t xml:space="preserve">об окончании строительства </w:t>
      </w:r>
      <w:r w:rsidRPr="00464A35">
        <w:rPr>
          <w:color w:val="000000"/>
          <w:szCs w:val="24"/>
        </w:rPr>
        <w:t xml:space="preserve"> на Едином портале, региональном портале, без необходимости дополнительной подачи заявления в какой-либо иной форме.</w:t>
      </w:r>
      <w:r w:rsidRPr="00464A35">
        <w:rPr>
          <w:szCs w:val="24"/>
        </w:rPr>
        <w:t xml:space="preserve"> </w:t>
      </w:r>
    </w:p>
    <w:p w:rsidR="007F61F2" w:rsidRPr="00464A35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464A35">
        <w:rPr>
          <w:color w:val="000000"/>
          <w:szCs w:val="24"/>
        </w:rPr>
        <w:t xml:space="preserve">Форматно-логическая проверка сформированного уведомления </w:t>
      </w:r>
      <w:r w:rsidR="00464A35" w:rsidRPr="00464A35">
        <w:rPr>
          <w:color w:val="000000"/>
          <w:szCs w:val="24"/>
        </w:rPr>
        <w:t xml:space="preserve">об окончании строительства </w:t>
      </w:r>
      <w:r w:rsidRPr="00464A35">
        <w:rPr>
          <w:color w:val="000000"/>
          <w:szCs w:val="24"/>
        </w:rPr>
        <w:t xml:space="preserve">осуществляется после заполнения заявителем каждого из полей электронной формы уведомления </w:t>
      </w:r>
      <w:r w:rsidR="00464A35" w:rsidRPr="00464A35">
        <w:rPr>
          <w:color w:val="000000"/>
          <w:szCs w:val="24"/>
        </w:rPr>
        <w:t>об окончании строительства</w:t>
      </w:r>
      <w:r w:rsidRPr="00464A35">
        <w:rPr>
          <w:color w:val="000000"/>
          <w:szCs w:val="24"/>
        </w:rPr>
        <w:t xml:space="preserve">. При выявлении некорректно заполненного поля электронной формы уведомления </w:t>
      </w:r>
      <w:r w:rsidR="00464A35" w:rsidRPr="00464A35">
        <w:rPr>
          <w:color w:val="000000"/>
          <w:szCs w:val="24"/>
        </w:rPr>
        <w:t xml:space="preserve">об окончании строительства </w:t>
      </w:r>
      <w:r w:rsidRPr="00464A35">
        <w:rPr>
          <w:color w:val="000000"/>
          <w:szCs w:val="24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</w:t>
      </w:r>
      <w:r w:rsidR="00464A35" w:rsidRPr="00464A35">
        <w:rPr>
          <w:color w:val="000000"/>
          <w:szCs w:val="24"/>
        </w:rPr>
        <w:t>об окончании строительства</w:t>
      </w:r>
      <w:r w:rsidRPr="00464A35">
        <w:rPr>
          <w:color w:val="000000"/>
          <w:szCs w:val="24"/>
        </w:rPr>
        <w:t>.</w:t>
      </w:r>
    </w:p>
    <w:p w:rsidR="007F61F2" w:rsidRPr="00CD5AF4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Cs w:val="24"/>
        </w:rPr>
      </w:pPr>
      <w:r w:rsidRPr="00464A35">
        <w:rPr>
          <w:color w:val="000000"/>
          <w:szCs w:val="24"/>
        </w:rPr>
        <w:t xml:space="preserve">При формировании уведомления </w:t>
      </w:r>
      <w:r w:rsidR="00464A35" w:rsidRPr="00464A35">
        <w:rPr>
          <w:color w:val="000000"/>
          <w:szCs w:val="24"/>
        </w:rPr>
        <w:t xml:space="preserve">об окончании строительства </w:t>
      </w:r>
      <w:r w:rsidRPr="00464A35">
        <w:rPr>
          <w:color w:val="000000"/>
          <w:szCs w:val="24"/>
        </w:rPr>
        <w:t>заявителю обеспечивается:</w:t>
      </w:r>
    </w:p>
    <w:p w:rsidR="00FA51B6" w:rsidRPr="00CD5AF4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Cs w:val="24"/>
        </w:rPr>
      </w:pPr>
      <w:r w:rsidRPr="00CD5AF4">
        <w:rPr>
          <w:rFonts w:eastAsia="Arial Unicode MS"/>
          <w:color w:val="000000"/>
          <w:szCs w:val="24"/>
        </w:rPr>
        <w:t xml:space="preserve">а) возможность копирования и сохранения уведомления </w:t>
      </w:r>
      <w:r w:rsidR="00CD5AF4" w:rsidRPr="00CD5AF4">
        <w:rPr>
          <w:rFonts w:eastAsia="Arial Unicode MS"/>
          <w:color w:val="000000"/>
          <w:szCs w:val="24"/>
        </w:rPr>
        <w:t xml:space="preserve">об окончании строительства </w:t>
      </w:r>
      <w:r w:rsidRPr="00CD5AF4">
        <w:rPr>
          <w:rFonts w:eastAsia="Arial Unicode MS"/>
          <w:color w:val="000000"/>
          <w:szCs w:val="24"/>
        </w:rPr>
        <w:t>и иных документов,</w:t>
      </w:r>
      <w:r w:rsidR="00FA51B6" w:rsidRPr="00CD5AF4">
        <w:rPr>
          <w:rFonts w:eastAsia="Arial Unicode MS"/>
          <w:color w:val="000000"/>
          <w:szCs w:val="24"/>
        </w:rPr>
        <w:t xml:space="preserve"> </w:t>
      </w:r>
      <w:r w:rsidRPr="00CD5AF4">
        <w:rPr>
          <w:rFonts w:eastAsia="Arial Unicode MS"/>
          <w:color w:val="000000"/>
          <w:szCs w:val="24"/>
        </w:rPr>
        <w:t>указанных в Административном регламенте, необходимых для предоставления</w:t>
      </w:r>
      <w:r w:rsidR="00FA51B6" w:rsidRPr="00CD5AF4">
        <w:rPr>
          <w:rFonts w:eastAsia="Arial Unicode MS"/>
          <w:color w:val="000000"/>
          <w:szCs w:val="24"/>
        </w:rPr>
        <w:t xml:space="preserve"> </w:t>
      </w:r>
      <w:r w:rsidRPr="00CD5AF4">
        <w:rPr>
          <w:rFonts w:eastAsia="Arial Unicode MS"/>
          <w:color w:val="000000"/>
          <w:szCs w:val="24"/>
        </w:rPr>
        <w:t>муниципальной услуги;</w:t>
      </w:r>
    </w:p>
    <w:p w:rsidR="00FA51B6" w:rsidRPr="00CD5AF4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CD5AF4">
        <w:rPr>
          <w:rFonts w:eastAsia="Arial Unicode MS"/>
          <w:color w:val="000000"/>
          <w:szCs w:val="24"/>
        </w:rPr>
        <w:t>б) возможность печати на бумажном носителе копии электронной</w:t>
      </w:r>
      <w:r w:rsidRPr="00CD5AF4">
        <w:rPr>
          <w:color w:val="000000"/>
          <w:szCs w:val="24"/>
        </w:rPr>
        <w:t xml:space="preserve"> формы</w:t>
      </w:r>
      <w:r w:rsidR="00FA51B6" w:rsidRPr="00CD5AF4">
        <w:rPr>
          <w:color w:val="000000"/>
          <w:szCs w:val="24"/>
        </w:rPr>
        <w:t xml:space="preserve"> </w:t>
      </w:r>
      <w:r w:rsidRPr="00CD5AF4">
        <w:rPr>
          <w:color w:val="000000"/>
          <w:szCs w:val="24"/>
        </w:rPr>
        <w:t xml:space="preserve">уведомления </w:t>
      </w:r>
      <w:r w:rsidR="00CD5AF4" w:rsidRPr="00CD5AF4">
        <w:rPr>
          <w:color w:val="000000"/>
          <w:szCs w:val="24"/>
        </w:rPr>
        <w:t>об окончании строительства</w:t>
      </w:r>
      <w:r w:rsidRPr="00CD5AF4">
        <w:rPr>
          <w:color w:val="000000"/>
          <w:szCs w:val="24"/>
        </w:rPr>
        <w:t>;</w:t>
      </w:r>
    </w:p>
    <w:p w:rsidR="00FA51B6" w:rsidRPr="00CD5AF4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CD5AF4">
        <w:rPr>
          <w:color w:val="000000"/>
          <w:szCs w:val="24"/>
        </w:rPr>
        <w:t xml:space="preserve">в) сохранение ранее введенных в электронную форму уведомления </w:t>
      </w:r>
      <w:r w:rsidR="00CD5AF4" w:rsidRPr="00CD5AF4">
        <w:rPr>
          <w:color w:val="000000"/>
          <w:szCs w:val="24"/>
        </w:rPr>
        <w:t xml:space="preserve">об окончании строительства </w:t>
      </w:r>
      <w:r w:rsidRPr="00CD5AF4">
        <w:rPr>
          <w:color w:val="000000"/>
          <w:szCs w:val="24"/>
        </w:rPr>
        <w:t xml:space="preserve"> значений в</w:t>
      </w:r>
      <w:r w:rsidR="00FA51B6" w:rsidRPr="00CD5AF4">
        <w:rPr>
          <w:color w:val="000000"/>
          <w:szCs w:val="24"/>
        </w:rPr>
        <w:t xml:space="preserve"> </w:t>
      </w:r>
      <w:r w:rsidRPr="00CD5AF4">
        <w:rPr>
          <w:color w:val="000000"/>
          <w:szCs w:val="24"/>
        </w:rPr>
        <w:t>любой момент по</w:t>
      </w:r>
      <w:r w:rsidR="00FA51B6" w:rsidRPr="00CD5AF4">
        <w:rPr>
          <w:color w:val="000000"/>
          <w:szCs w:val="24"/>
        </w:rPr>
        <w:t xml:space="preserve"> </w:t>
      </w:r>
      <w:r w:rsidRPr="00CD5AF4">
        <w:rPr>
          <w:color w:val="000000"/>
          <w:szCs w:val="24"/>
        </w:rPr>
        <w:t>желанию пользователя, в том числе при возникновении ошибок</w:t>
      </w:r>
      <w:r w:rsidR="00FA51B6" w:rsidRPr="00CD5AF4">
        <w:rPr>
          <w:color w:val="000000"/>
          <w:szCs w:val="24"/>
        </w:rPr>
        <w:t xml:space="preserve"> </w:t>
      </w:r>
      <w:r w:rsidRPr="00CD5AF4">
        <w:rPr>
          <w:color w:val="000000"/>
          <w:szCs w:val="24"/>
        </w:rPr>
        <w:t>ввода и возврате для повторного ввода значений в электронную форму</w:t>
      </w:r>
      <w:r w:rsidR="00FA51B6" w:rsidRPr="00CD5AF4">
        <w:rPr>
          <w:color w:val="000000"/>
          <w:szCs w:val="24"/>
        </w:rPr>
        <w:t xml:space="preserve"> </w:t>
      </w:r>
      <w:r w:rsidRPr="00CD5AF4">
        <w:rPr>
          <w:color w:val="000000"/>
          <w:szCs w:val="24"/>
        </w:rPr>
        <w:t xml:space="preserve">уведомления </w:t>
      </w:r>
      <w:r w:rsidR="00CD5AF4" w:rsidRPr="00CD5AF4">
        <w:rPr>
          <w:color w:val="000000"/>
          <w:szCs w:val="24"/>
        </w:rPr>
        <w:t>об окончании строительства</w:t>
      </w:r>
      <w:r w:rsidRPr="00CD5AF4">
        <w:rPr>
          <w:color w:val="000000"/>
          <w:szCs w:val="24"/>
        </w:rPr>
        <w:t>;</w:t>
      </w:r>
    </w:p>
    <w:p w:rsidR="00FA51B6" w:rsidRPr="00CD5AF4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CD5AF4">
        <w:rPr>
          <w:color w:val="000000"/>
          <w:szCs w:val="24"/>
        </w:rPr>
        <w:t xml:space="preserve">г) заполнение полей электронной формы уведомления </w:t>
      </w:r>
      <w:r w:rsidR="00CD5AF4" w:rsidRPr="00CD5AF4">
        <w:rPr>
          <w:color w:val="000000"/>
          <w:szCs w:val="24"/>
        </w:rPr>
        <w:t xml:space="preserve">об окончании строительства </w:t>
      </w:r>
      <w:r w:rsidRPr="00CD5AF4">
        <w:rPr>
          <w:color w:val="000000"/>
          <w:szCs w:val="24"/>
        </w:rPr>
        <w:t xml:space="preserve"> до начала ввода сведений</w:t>
      </w:r>
      <w:r w:rsidR="00FA51B6" w:rsidRPr="00CD5AF4">
        <w:rPr>
          <w:color w:val="000000"/>
          <w:szCs w:val="24"/>
        </w:rPr>
        <w:t xml:space="preserve"> </w:t>
      </w:r>
      <w:r w:rsidRPr="00CD5AF4">
        <w:rPr>
          <w:color w:val="000000"/>
          <w:szCs w:val="24"/>
        </w:rPr>
        <w:t>заявителем с использованием сведений, размещенных в ЕСИА, и сведений,</w:t>
      </w:r>
      <w:r w:rsidR="00FA51B6" w:rsidRPr="00CD5AF4">
        <w:rPr>
          <w:color w:val="000000"/>
          <w:szCs w:val="24"/>
        </w:rPr>
        <w:t xml:space="preserve"> </w:t>
      </w:r>
      <w:r w:rsidRPr="00CD5AF4">
        <w:rPr>
          <w:color w:val="000000"/>
          <w:szCs w:val="24"/>
        </w:rPr>
        <w:t>опубликованных на Едином портале, региональном портале, в части, касающейся</w:t>
      </w:r>
      <w:r w:rsidR="00FA51B6" w:rsidRPr="00CD5AF4">
        <w:rPr>
          <w:color w:val="000000"/>
          <w:szCs w:val="24"/>
        </w:rPr>
        <w:t xml:space="preserve"> </w:t>
      </w:r>
      <w:r w:rsidRPr="00CD5AF4">
        <w:rPr>
          <w:color w:val="000000"/>
          <w:szCs w:val="24"/>
        </w:rPr>
        <w:t>сведений, отсутствующих в ЕСИА;</w:t>
      </w:r>
    </w:p>
    <w:p w:rsidR="00FA51B6" w:rsidRPr="00CD5AF4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д) возможность вернуться на любой из этапов заполнения электронной</w:t>
      </w:r>
      <w:r w:rsidRPr="007F61F2">
        <w:rPr>
          <w:color w:val="000000"/>
          <w:szCs w:val="24"/>
        </w:rPr>
        <w:br/>
      </w:r>
      <w:r w:rsidRPr="007F61F2">
        <w:rPr>
          <w:color w:val="000000"/>
          <w:szCs w:val="24"/>
        </w:rPr>
        <w:lastRenderedPageBreak/>
        <w:t xml:space="preserve">формы </w:t>
      </w:r>
      <w:r w:rsidRPr="00CD5AF4">
        <w:rPr>
          <w:color w:val="000000"/>
          <w:szCs w:val="24"/>
        </w:rPr>
        <w:t xml:space="preserve">уведомления </w:t>
      </w:r>
      <w:r w:rsidR="00CD5AF4" w:rsidRPr="00CD5AF4">
        <w:rPr>
          <w:color w:val="000000"/>
          <w:szCs w:val="24"/>
        </w:rPr>
        <w:t xml:space="preserve">об окончании строительства </w:t>
      </w:r>
      <w:r w:rsidRPr="00CD5AF4">
        <w:rPr>
          <w:color w:val="000000"/>
          <w:szCs w:val="24"/>
        </w:rPr>
        <w:t>без потери ранее введенной информации;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е) возможность доступа заявителя на Едином портале, региональном портале,</w:t>
      </w:r>
      <w:r w:rsidR="00FA51B6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 xml:space="preserve">к ранее поданным им уведомлениям </w:t>
      </w:r>
      <w:r w:rsidR="00CD5AF4" w:rsidRPr="00CD5AF4">
        <w:rPr>
          <w:color w:val="000000"/>
          <w:szCs w:val="24"/>
        </w:rPr>
        <w:t xml:space="preserve">об окончании строительства </w:t>
      </w:r>
      <w:r w:rsidRPr="00CD5AF4">
        <w:rPr>
          <w:color w:val="000000"/>
          <w:szCs w:val="24"/>
        </w:rPr>
        <w:t>в течение</w:t>
      </w:r>
      <w:r w:rsidRPr="007F61F2">
        <w:rPr>
          <w:color w:val="000000"/>
          <w:szCs w:val="24"/>
        </w:rPr>
        <w:t xml:space="preserve"> не менее одного года, а также к частично</w:t>
      </w:r>
      <w:r w:rsidR="00FA51B6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сформированным уведомлениям – в течение не менее 3 месяцев.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 xml:space="preserve">Сформированное и подписанное </w:t>
      </w:r>
      <w:r w:rsidRPr="00CD5AF4">
        <w:rPr>
          <w:color w:val="000000"/>
          <w:szCs w:val="24"/>
        </w:rPr>
        <w:t xml:space="preserve">уведомление </w:t>
      </w:r>
      <w:r w:rsidR="00CD5AF4" w:rsidRPr="00CD5AF4">
        <w:rPr>
          <w:color w:val="000000"/>
          <w:szCs w:val="24"/>
        </w:rPr>
        <w:t xml:space="preserve">об окончании строительства </w:t>
      </w:r>
      <w:r w:rsidRPr="00CD5AF4">
        <w:rPr>
          <w:color w:val="000000"/>
          <w:szCs w:val="24"/>
        </w:rPr>
        <w:t xml:space="preserve"> и</w:t>
      </w:r>
      <w:r w:rsidRPr="007F61F2">
        <w:rPr>
          <w:color w:val="000000"/>
          <w:szCs w:val="24"/>
        </w:rPr>
        <w:t xml:space="preserve"> иные документы, необходимые для</w:t>
      </w:r>
      <w:r w:rsidR="00FA51B6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 xml:space="preserve">предоставления </w:t>
      </w:r>
      <w:r w:rsidR="00CD5AF4">
        <w:rPr>
          <w:color w:val="000000"/>
          <w:szCs w:val="24"/>
        </w:rPr>
        <w:t>муниципальной</w:t>
      </w:r>
      <w:r w:rsidRPr="007F61F2">
        <w:rPr>
          <w:color w:val="000000"/>
          <w:szCs w:val="24"/>
        </w:rPr>
        <w:t xml:space="preserve"> услуги, направляются в</w:t>
      </w:r>
      <w:r w:rsidR="00FA51B6">
        <w:rPr>
          <w:color w:val="000000"/>
          <w:szCs w:val="24"/>
        </w:rPr>
        <w:t xml:space="preserve"> Уполномоченный орган местного самоуправления</w:t>
      </w:r>
      <w:r w:rsidRPr="007F61F2">
        <w:rPr>
          <w:color w:val="000000"/>
          <w:szCs w:val="24"/>
        </w:rPr>
        <w:t xml:space="preserve"> посредством Единого портала, регионального портала.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3.4. Уполномоченный орган обеспечивает в срок не позднее 1 рабочего дня с</w:t>
      </w:r>
      <w:r w:rsidRPr="007F61F2">
        <w:rPr>
          <w:color w:val="000000"/>
          <w:szCs w:val="24"/>
        </w:rPr>
        <w:br/>
        <w:t xml:space="preserve">момента подачи уведомления </w:t>
      </w:r>
      <w:r w:rsidR="00CD5AF4" w:rsidRPr="00FC21B2">
        <w:rPr>
          <w:color w:val="000000"/>
          <w:szCs w:val="24"/>
        </w:rPr>
        <w:t xml:space="preserve">об окончании строительства </w:t>
      </w:r>
      <w:r w:rsidRPr="00FC21B2">
        <w:rPr>
          <w:color w:val="000000"/>
          <w:szCs w:val="24"/>
        </w:rPr>
        <w:t>на</w:t>
      </w:r>
      <w:r w:rsidRPr="007F61F2">
        <w:rPr>
          <w:color w:val="000000"/>
          <w:szCs w:val="24"/>
        </w:rPr>
        <w:t xml:space="preserve"> Единый портал, региональный портал, а в случае его</w:t>
      </w:r>
      <w:r w:rsidR="00FA51B6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поступления в выходной, нерабочий праздничный день, – в следующий за ним</w:t>
      </w:r>
      <w:r w:rsidR="00FA51B6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первый рабочий день:</w:t>
      </w:r>
    </w:p>
    <w:p w:rsidR="00FA51B6" w:rsidRPr="00FC21B2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FA51B6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 xml:space="preserve">поступлении уведомления </w:t>
      </w:r>
      <w:r w:rsidR="00FC21B2" w:rsidRPr="00FC21B2">
        <w:rPr>
          <w:color w:val="000000"/>
          <w:szCs w:val="24"/>
        </w:rPr>
        <w:t>об окончании строительства</w:t>
      </w:r>
      <w:r w:rsidRPr="00FC21B2">
        <w:rPr>
          <w:color w:val="000000"/>
          <w:szCs w:val="24"/>
        </w:rPr>
        <w:t>;</w:t>
      </w:r>
    </w:p>
    <w:p w:rsidR="00FA51B6" w:rsidRPr="00FC21B2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C21B2">
        <w:rPr>
          <w:color w:val="000000"/>
          <w:szCs w:val="24"/>
        </w:rPr>
        <w:t xml:space="preserve">б) регистрацию уведомления </w:t>
      </w:r>
      <w:r w:rsidR="00FC21B2" w:rsidRPr="00FC21B2">
        <w:rPr>
          <w:color w:val="000000"/>
          <w:szCs w:val="24"/>
        </w:rPr>
        <w:t xml:space="preserve">об окончании строительства </w:t>
      </w:r>
      <w:r w:rsidRPr="00FC21B2">
        <w:rPr>
          <w:color w:val="000000"/>
          <w:szCs w:val="24"/>
        </w:rPr>
        <w:t>и направление заявителю уведомления о регистрации</w:t>
      </w:r>
      <w:r w:rsidR="00FA51B6" w:rsidRPr="00FC21B2">
        <w:rPr>
          <w:color w:val="000000"/>
          <w:szCs w:val="24"/>
        </w:rPr>
        <w:t xml:space="preserve"> </w:t>
      </w:r>
      <w:r w:rsidRPr="00FC21B2">
        <w:rPr>
          <w:color w:val="000000"/>
          <w:szCs w:val="24"/>
        </w:rPr>
        <w:t xml:space="preserve">уведомления </w:t>
      </w:r>
      <w:r w:rsidR="00FC21B2" w:rsidRPr="00FC21B2">
        <w:rPr>
          <w:color w:val="000000"/>
          <w:szCs w:val="24"/>
        </w:rPr>
        <w:t xml:space="preserve">об окончании строительства </w:t>
      </w:r>
      <w:r w:rsidR="00FA51B6" w:rsidRPr="00FC21B2">
        <w:rPr>
          <w:color w:val="000000"/>
          <w:szCs w:val="24"/>
        </w:rPr>
        <w:t xml:space="preserve"> </w:t>
      </w:r>
      <w:r w:rsidRPr="00FC21B2">
        <w:rPr>
          <w:color w:val="000000"/>
          <w:szCs w:val="24"/>
        </w:rPr>
        <w:t>либо об отказе в приеме документов, необходимых для предоставления</w:t>
      </w:r>
      <w:r w:rsidR="00FA51B6" w:rsidRPr="00FC21B2">
        <w:rPr>
          <w:color w:val="000000"/>
          <w:szCs w:val="24"/>
        </w:rPr>
        <w:t xml:space="preserve"> </w:t>
      </w:r>
      <w:r w:rsidRPr="00FC21B2">
        <w:rPr>
          <w:color w:val="000000"/>
          <w:szCs w:val="24"/>
        </w:rPr>
        <w:t>муниципальной услуги.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C21B2">
        <w:rPr>
          <w:color w:val="000000"/>
          <w:szCs w:val="24"/>
        </w:rPr>
        <w:t xml:space="preserve">3.5. Электронное уведомление </w:t>
      </w:r>
      <w:r w:rsidR="00FC21B2" w:rsidRPr="00FC21B2">
        <w:rPr>
          <w:color w:val="000000"/>
          <w:szCs w:val="24"/>
        </w:rPr>
        <w:t xml:space="preserve">об окончании строительства </w:t>
      </w:r>
      <w:r w:rsidRPr="00FC21B2">
        <w:rPr>
          <w:color w:val="000000"/>
          <w:szCs w:val="24"/>
        </w:rPr>
        <w:t xml:space="preserve"> становится доступным для должностного лица</w:t>
      </w:r>
      <w:r w:rsidR="00FA51B6" w:rsidRPr="00FC21B2">
        <w:rPr>
          <w:color w:val="000000"/>
          <w:szCs w:val="24"/>
        </w:rPr>
        <w:t xml:space="preserve"> Уполномоченный орган местного самоуправления</w:t>
      </w:r>
      <w:r w:rsidRPr="00FC21B2">
        <w:rPr>
          <w:color w:val="000000"/>
          <w:szCs w:val="24"/>
        </w:rPr>
        <w:t xml:space="preserve">, ответственного за прием и регистрацию уведомления </w:t>
      </w:r>
      <w:r w:rsidR="00FC21B2" w:rsidRPr="00FC21B2">
        <w:rPr>
          <w:color w:val="000000"/>
          <w:szCs w:val="24"/>
        </w:rPr>
        <w:t xml:space="preserve">об окончании строительства </w:t>
      </w:r>
      <w:r w:rsidRPr="00FC21B2">
        <w:rPr>
          <w:color w:val="000000"/>
          <w:szCs w:val="24"/>
        </w:rPr>
        <w:t xml:space="preserve"> (далее –</w:t>
      </w:r>
      <w:r w:rsidR="00FA51B6" w:rsidRPr="00FC21B2">
        <w:rPr>
          <w:color w:val="000000"/>
          <w:szCs w:val="24"/>
        </w:rPr>
        <w:t xml:space="preserve"> </w:t>
      </w:r>
      <w:r w:rsidRPr="00FC21B2">
        <w:rPr>
          <w:color w:val="000000"/>
          <w:szCs w:val="24"/>
        </w:rPr>
        <w:t>ответственное должностное лицо), в государственной информационной</w:t>
      </w:r>
      <w:r w:rsidRPr="007F61F2">
        <w:rPr>
          <w:color w:val="000000"/>
          <w:szCs w:val="24"/>
        </w:rPr>
        <w:t xml:space="preserve"> системе,</w:t>
      </w:r>
      <w:r w:rsidR="00FA51B6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 xml:space="preserve">используемой </w:t>
      </w:r>
      <w:r w:rsidR="00FA51B6">
        <w:rPr>
          <w:color w:val="000000"/>
          <w:szCs w:val="24"/>
        </w:rPr>
        <w:t>Уполномоченный орган местного самоуправления</w:t>
      </w:r>
      <w:r w:rsidRPr="007F61F2">
        <w:rPr>
          <w:color w:val="000000"/>
          <w:szCs w:val="24"/>
        </w:rPr>
        <w:t xml:space="preserve"> для предоставления муниципальной услуги (далее – ГИС).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Ответственное должностное лицо:</w:t>
      </w:r>
    </w:p>
    <w:p w:rsidR="00FA51B6" w:rsidRPr="00BB53EA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F61F2">
        <w:rPr>
          <w:color w:val="000000"/>
          <w:szCs w:val="24"/>
        </w:rPr>
        <w:t xml:space="preserve">проверяет наличие электронных </w:t>
      </w:r>
      <w:r w:rsidRPr="00BB53EA">
        <w:rPr>
          <w:szCs w:val="24"/>
        </w:rPr>
        <w:t xml:space="preserve">уведомлений </w:t>
      </w:r>
      <w:r w:rsidR="00FC21B2" w:rsidRPr="00BB53EA">
        <w:rPr>
          <w:szCs w:val="24"/>
        </w:rPr>
        <w:t>об окончании строительства</w:t>
      </w:r>
      <w:r w:rsidRPr="00BB53EA">
        <w:rPr>
          <w:szCs w:val="24"/>
        </w:rPr>
        <w:t>, поступивших из Единого портала,</w:t>
      </w:r>
      <w:r w:rsidR="00FA51B6" w:rsidRPr="00BB53EA">
        <w:rPr>
          <w:szCs w:val="24"/>
        </w:rPr>
        <w:t xml:space="preserve"> </w:t>
      </w:r>
      <w:r w:rsidRPr="00BB53EA">
        <w:rPr>
          <w:szCs w:val="24"/>
        </w:rPr>
        <w:t>регионального портала, с периодичностью не реже 2 раз в день;</w:t>
      </w:r>
    </w:p>
    <w:p w:rsidR="00FA51B6" w:rsidRPr="00BB53EA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 xml:space="preserve">рассматривает поступившие </w:t>
      </w:r>
      <w:r w:rsidRPr="00BB53EA">
        <w:rPr>
          <w:color w:val="000000"/>
          <w:szCs w:val="24"/>
        </w:rPr>
        <w:t xml:space="preserve">уведомления </w:t>
      </w:r>
      <w:r w:rsidR="00BB53EA" w:rsidRPr="00BB53EA">
        <w:rPr>
          <w:color w:val="000000"/>
          <w:szCs w:val="24"/>
        </w:rPr>
        <w:t xml:space="preserve">об окончании строительства </w:t>
      </w:r>
      <w:r w:rsidRPr="00BB53EA">
        <w:rPr>
          <w:color w:val="000000"/>
          <w:szCs w:val="24"/>
        </w:rPr>
        <w:t xml:space="preserve"> приложенные образы документов</w:t>
      </w:r>
      <w:r w:rsidR="00FA51B6" w:rsidRPr="00BB53EA">
        <w:rPr>
          <w:color w:val="000000"/>
          <w:szCs w:val="24"/>
        </w:rPr>
        <w:t xml:space="preserve"> </w:t>
      </w:r>
      <w:r w:rsidRPr="00BB53EA">
        <w:rPr>
          <w:color w:val="000000"/>
          <w:szCs w:val="24"/>
        </w:rPr>
        <w:t>(документы);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производит действия в соответствии с пунктом 3.4 настоящего</w:t>
      </w:r>
      <w:r w:rsidRPr="007F61F2">
        <w:rPr>
          <w:color w:val="000000"/>
          <w:szCs w:val="24"/>
        </w:rPr>
        <w:br/>
        <w:t>Административного регламента.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в форме электронного документа, подписанного усиленной</w:t>
      </w:r>
      <w:r w:rsidRPr="007F61F2">
        <w:rPr>
          <w:color w:val="000000"/>
          <w:szCs w:val="24"/>
        </w:rPr>
        <w:br/>
        <w:t>квалифицированной электронной подписью уполномоченного должностного лица</w:t>
      </w:r>
      <w:r w:rsidR="00FA51B6">
        <w:rPr>
          <w:color w:val="000000"/>
          <w:szCs w:val="24"/>
        </w:rPr>
        <w:t xml:space="preserve"> Уполномоченный орган местного самоуправления</w:t>
      </w:r>
      <w:r w:rsidRPr="007F61F2">
        <w:rPr>
          <w:color w:val="000000"/>
          <w:szCs w:val="24"/>
        </w:rPr>
        <w:t>, направленного заявителю в личный кабинет на Едином</w:t>
      </w:r>
      <w:r w:rsidR="00FA51B6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портале, региональном портале;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в виде бумажного документа, подтверждающего содержание электронного</w:t>
      </w:r>
      <w:r w:rsidRPr="007F61F2">
        <w:rPr>
          <w:color w:val="000000"/>
          <w:szCs w:val="24"/>
        </w:rPr>
        <w:br/>
        <w:t>документа, который заявитель получает при личном обращении в</w:t>
      </w:r>
      <w:r w:rsidR="00FA51B6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многофункциональном центре.</w:t>
      </w:r>
    </w:p>
    <w:p w:rsidR="00FA51B6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6B53">
        <w:rPr>
          <w:color w:val="000000"/>
          <w:szCs w:val="24"/>
        </w:rPr>
        <w:t xml:space="preserve">3.7. </w:t>
      </w:r>
      <w:r w:rsidR="00F86B53" w:rsidRPr="00F86B53">
        <w:rPr>
          <w:color w:val="000000"/>
          <w:szCs w:val="24"/>
        </w:rPr>
        <w:t>Получение информации о ходе рассмотрения уведомления об окончании</w:t>
      </w:r>
      <w:r w:rsidR="00F86B53" w:rsidRPr="00F86B53">
        <w:rPr>
          <w:color w:val="000000"/>
          <w:szCs w:val="24"/>
        </w:rPr>
        <w:br/>
        <w:t>строительства, заявления и о результате предоставления муниципальной услуги производится в личном кабинете на Едином портале,</w:t>
      </w:r>
      <w:r w:rsidR="00F86B53">
        <w:rPr>
          <w:color w:val="000000"/>
          <w:szCs w:val="24"/>
        </w:rPr>
        <w:t xml:space="preserve"> </w:t>
      </w:r>
      <w:r w:rsidR="00F86B53" w:rsidRPr="00F86B53">
        <w:rPr>
          <w:color w:val="000000"/>
          <w:szCs w:val="24"/>
        </w:rPr>
        <w:t>региональном портале, при условии авторизации. Заявитель имеет возможность</w:t>
      </w:r>
      <w:r w:rsidR="00F86B53">
        <w:rPr>
          <w:color w:val="000000"/>
          <w:szCs w:val="24"/>
        </w:rPr>
        <w:t xml:space="preserve"> </w:t>
      </w:r>
      <w:r w:rsidR="00F86B53" w:rsidRPr="00F86B53">
        <w:rPr>
          <w:color w:val="000000"/>
          <w:szCs w:val="24"/>
        </w:rPr>
        <w:t>просматривать статус электронного уведомления об окончании строительства, а</w:t>
      </w:r>
      <w:r w:rsidR="00F86B53">
        <w:rPr>
          <w:color w:val="000000"/>
          <w:szCs w:val="24"/>
        </w:rPr>
        <w:t xml:space="preserve"> </w:t>
      </w:r>
      <w:r w:rsidR="00F86B53" w:rsidRPr="00F86B53">
        <w:rPr>
          <w:color w:val="000000"/>
          <w:szCs w:val="24"/>
        </w:rPr>
        <w:t>также информацию о дальнейших действиях в личном кабинете по собственной</w:t>
      </w:r>
      <w:r w:rsidR="00F86B53">
        <w:rPr>
          <w:color w:val="000000"/>
          <w:szCs w:val="24"/>
        </w:rPr>
        <w:t xml:space="preserve"> </w:t>
      </w:r>
      <w:r w:rsidR="00F86B53" w:rsidRPr="00F86B53">
        <w:rPr>
          <w:color w:val="000000"/>
          <w:szCs w:val="24"/>
        </w:rPr>
        <w:t>инициативе, в любое время.</w:t>
      </w:r>
    </w:p>
    <w:p w:rsidR="00F86B53" w:rsidRPr="00F86B53" w:rsidRDefault="00F86B53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6B53">
        <w:rPr>
          <w:color w:val="000000"/>
          <w:szCs w:val="24"/>
        </w:rPr>
        <w:t>При предоставлении государственной (муниципальной) услуги в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электронной форме заявителю направляется:</w:t>
      </w:r>
    </w:p>
    <w:p w:rsidR="00F86B53" w:rsidRDefault="00F86B53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proofErr w:type="gramStart"/>
      <w:r w:rsidRPr="00F86B53">
        <w:rPr>
          <w:color w:val="000000"/>
          <w:szCs w:val="24"/>
        </w:rPr>
        <w:t>а) уведомление о приеме и регистрации уведомления об окончании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строительства и иных документов, необходимых для предоставления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 xml:space="preserve">муниципальной услуги, содержащее </w:t>
      </w:r>
      <w:r w:rsidRPr="00F86B53">
        <w:rPr>
          <w:color w:val="000000"/>
          <w:szCs w:val="24"/>
        </w:rPr>
        <w:lastRenderedPageBreak/>
        <w:t>сведения о факте приема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уведомления об окончании строительства и документов, необходимых для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предоставления муниципальной услуги, и начале процедуры</w:t>
      </w:r>
      <w:r w:rsidRPr="00F86B53">
        <w:rPr>
          <w:color w:val="000000"/>
          <w:szCs w:val="24"/>
        </w:rPr>
        <w:br/>
        <w:t>предоставления муниципальной услуги, а также сведения о дате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и времени окончания предоставления муниципальной услуги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либо мотивированный отказ в приеме документов, необходимых для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предоставления</w:t>
      </w:r>
      <w:proofErr w:type="gramEnd"/>
      <w:r w:rsidRPr="00F86B53">
        <w:rPr>
          <w:color w:val="000000"/>
          <w:szCs w:val="24"/>
        </w:rPr>
        <w:t xml:space="preserve"> муниципальной услуги;</w:t>
      </w:r>
    </w:p>
    <w:p w:rsidR="00F86B53" w:rsidRDefault="00F86B53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6B53">
        <w:rPr>
          <w:color w:val="000000"/>
          <w:szCs w:val="24"/>
        </w:rPr>
        <w:t>б) уведомление о результатах рассмотрения документов, необходимых для</w:t>
      </w:r>
      <w:r w:rsidRPr="00F86B53">
        <w:rPr>
          <w:color w:val="000000"/>
          <w:szCs w:val="24"/>
        </w:rPr>
        <w:br/>
        <w:t>предоставления муниципальной услуги, содержащее сведения о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муниципальной услуги либо мотивированный отказ в</w:t>
      </w:r>
      <w:r>
        <w:rPr>
          <w:color w:val="000000"/>
          <w:szCs w:val="24"/>
        </w:rPr>
        <w:t xml:space="preserve"> </w:t>
      </w:r>
      <w:r w:rsidRPr="00F86B53">
        <w:rPr>
          <w:color w:val="000000"/>
          <w:szCs w:val="24"/>
        </w:rPr>
        <w:t>предоставлении муниципальной услуги.</w:t>
      </w:r>
    </w:p>
    <w:p w:rsidR="00F86B53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F61F2">
        <w:rPr>
          <w:color w:val="000000"/>
          <w:szCs w:val="24"/>
        </w:rPr>
        <w:t>3.8. Оценка качества предоставления муниципальной услуги.</w:t>
      </w:r>
    </w:p>
    <w:p w:rsidR="00A0046C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proofErr w:type="gramStart"/>
      <w:r w:rsidRPr="007F61F2">
        <w:rPr>
          <w:color w:val="000000"/>
          <w:szCs w:val="24"/>
        </w:rPr>
        <w:t>Оценка качества предоставления муниципальной услуги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осуществляется в</w:t>
      </w:r>
      <w:r w:rsidR="00F86B53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соответствии с Правилами оценки гражданами эффективности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деятельности</w:t>
      </w:r>
      <w:r w:rsidR="00F86B53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руководителей территориальных органов федеральных органов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 xml:space="preserve">исполнительной власти </w:t>
      </w:r>
      <w:r w:rsidR="00F86B53">
        <w:rPr>
          <w:color w:val="000000"/>
          <w:szCs w:val="24"/>
        </w:rPr>
        <w:t xml:space="preserve"> (</w:t>
      </w:r>
      <w:r w:rsidRPr="007F61F2">
        <w:rPr>
          <w:color w:val="000000"/>
          <w:szCs w:val="24"/>
        </w:rPr>
        <w:t>их структурных подразделений) с учетом качества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предоставления ими государственных</w:t>
      </w:r>
      <w:r w:rsidR="00F86B53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услуг, а также применения результатов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указанной оценки как основания для принятия</w:t>
      </w:r>
      <w:r w:rsidR="00F86B53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решений о досрочном прекращении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 xml:space="preserve">исполнения соответствующими руководителями </w:t>
      </w:r>
      <w:r w:rsidR="00F86B53">
        <w:rPr>
          <w:color w:val="000000"/>
          <w:szCs w:val="24"/>
        </w:rPr>
        <w:t xml:space="preserve"> с</w:t>
      </w:r>
      <w:r w:rsidRPr="007F61F2">
        <w:rPr>
          <w:color w:val="000000"/>
          <w:szCs w:val="24"/>
        </w:rPr>
        <w:t>воих должностных обязанностей,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утвержденными постановлением Правительства</w:t>
      </w:r>
      <w:r w:rsidR="00F86B53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Российской Федерации от 12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декабря 2012</w:t>
      </w:r>
      <w:proofErr w:type="gramEnd"/>
      <w:r w:rsidRPr="007F61F2">
        <w:rPr>
          <w:color w:val="000000"/>
          <w:szCs w:val="24"/>
        </w:rPr>
        <w:t xml:space="preserve"> </w:t>
      </w:r>
      <w:proofErr w:type="gramStart"/>
      <w:r w:rsidRPr="007F61F2">
        <w:rPr>
          <w:color w:val="000000"/>
          <w:szCs w:val="24"/>
        </w:rPr>
        <w:t>года № 1284 «Об оценке гражданами</w:t>
      </w:r>
      <w:r w:rsidR="00F86B53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эффективности деятельности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 xml:space="preserve">руководителей территориальных органов федеральных </w:t>
      </w:r>
      <w:r w:rsidR="00F86B53">
        <w:rPr>
          <w:color w:val="000000"/>
          <w:szCs w:val="24"/>
        </w:rPr>
        <w:t xml:space="preserve"> о</w:t>
      </w:r>
      <w:r w:rsidRPr="007F61F2">
        <w:rPr>
          <w:color w:val="000000"/>
          <w:szCs w:val="24"/>
        </w:rPr>
        <w:t>рганов исполнительной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власти (их структурных подразделений) и территориальных органов</w:t>
      </w:r>
      <w:r w:rsidR="00F86B53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государственных внебюджетных фондов (их региональных отделений) с учетом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качества предоставления государственных услуг, руководителей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 xml:space="preserve">многофункциональных </w:t>
      </w:r>
      <w:r w:rsidR="00AC1BE0">
        <w:rPr>
          <w:color w:val="000000"/>
          <w:szCs w:val="24"/>
        </w:rPr>
        <w:t xml:space="preserve"> ц</w:t>
      </w:r>
      <w:r w:rsidRPr="007F61F2">
        <w:rPr>
          <w:color w:val="000000"/>
          <w:szCs w:val="24"/>
        </w:rPr>
        <w:t>ентров предоставления государственных и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муниципальных услуг с учетом качества организации предоставления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государственных и муниципальных услуг, а также о</w:t>
      </w:r>
      <w:r w:rsidR="00AC1BE0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применении результатов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указанной оценки как основания для принятия</w:t>
      </w:r>
      <w:proofErr w:type="gramEnd"/>
      <w:r w:rsidRPr="007F61F2">
        <w:rPr>
          <w:color w:val="000000"/>
          <w:szCs w:val="24"/>
        </w:rPr>
        <w:t xml:space="preserve"> решений о</w:t>
      </w:r>
      <w:r w:rsidR="00AC1BE0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досрочном прекращении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исполнения соответствующими руководителями своих должностных</w:t>
      </w:r>
      <w:r w:rsidR="00AC1BE0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обязанностей».</w:t>
      </w:r>
    </w:p>
    <w:p w:rsidR="008C6330" w:rsidRPr="007F61F2" w:rsidRDefault="007F61F2" w:rsidP="0053129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7F61F2">
        <w:rPr>
          <w:color w:val="000000"/>
          <w:szCs w:val="24"/>
        </w:rPr>
        <w:t xml:space="preserve">3.9. </w:t>
      </w:r>
      <w:proofErr w:type="gramStart"/>
      <w:r w:rsidRPr="007F61F2">
        <w:rPr>
          <w:color w:val="000000"/>
          <w:szCs w:val="24"/>
        </w:rPr>
        <w:t>Заявителю обеспечивается возможность направления жалобы на</w:t>
      </w:r>
      <w:r w:rsidR="00AC1BE0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 xml:space="preserve">решения, действия или бездействие </w:t>
      </w:r>
      <w:r w:rsidR="00A0046C">
        <w:rPr>
          <w:color w:val="000000"/>
          <w:szCs w:val="24"/>
        </w:rPr>
        <w:t>Уполномоченный орган местного самоуправления</w:t>
      </w:r>
      <w:r w:rsidRPr="007F61F2">
        <w:rPr>
          <w:color w:val="000000"/>
          <w:szCs w:val="24"/>
        </w:rPr>
        <w:t>,</w:t>
      </w:r>
      <w:r w:rsidR="00AC1BE0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должностного лица</w:t>
      </w:r>
      <w:r w:rsidR="00A0046C">
        <w:rPr>
          <w:color w:val="000000"/>
          <w:szCs w:val="24"/>
        </w:rPr>
        <w:t xml:space="preserve"> Уполномоченный орган местного самоуправления</w:t>
      </w:r>
      <w:r w:rsidRPr="007F61F2">
        <w:rPr>
          <w:color w:val="000000"/>
          <w:szCs w:val="24"/>
        </w:rPr>
        <w:t xml:space="preserve"> либо </w:t>
      </w:r>
      <w:r w:rsidR="00AC1BE0">
        <w:rPr>
          <w:color w:val="000000"/>
          <w:szCs w:val="24"/>
        </w:rPr>
        <w:t xml:space="preserve"> м</w:t>
      </w:r>
      <w:r w:rsidRPr="007F61F2">
        <w:rPr>
          <w:color w:val="000000"/>
          <w:szCs w:val="24"/>
        </w:rPr>
        <w:t>униципального служащего в соответствии со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статьей 11.2 Федерального закона № 210-ФЗ</w:t>
      </w:r>
      <w:r w:rsidR="00AC1BE0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и в порядке, установленном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постановлением Правительства Российской Федерации от 20 ноября 2012 года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№ 1198 «О федеральной государственной информационной системе,</w:t>
      </w:r>
      <w:r w:rsidRPr="007F61F2">
        <w:rPr>
          <w:color w:val="000000"/>
          <w:szCs w:val="24"/>
        </w:rPr>
        <w:br/>
        <w:t>обеспечивающей процесс досудебного, (внесудебного) обжалования решений и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действий (бездействия), совершенных</w:t>
      </w:r>
      <w:proofErr w:type="gramEnd"/>
      <w:r w:rsidRPr="007F61F2">
        <w:rPr>
          <w:color w:val="000000"/>
          <w:szCs w:val="24"/>
        </w:rPr>
        <w:t xml:space="preserve"> при предоставлении государственных и</w:t>
      </w:r>
      <w:r w:rsidR="00A0046C">
        <w:rPr>
          <w:color w:val="000000"/>
          <w:szCs w:val="24"/>
        </w:rPr>
        <w:t xml:space="preserve"> </w:t>
      </w:r>
      <w:r w:rsidRPr="007F61F2">
        <w:rPr>
          <w:color w:val="000000"/>
          <w:szCs w:val="24"/>
        </w:rPr>
        <w:t>муниципальных услуг.</w:t>
      </w:r>
    </w:p>
    <w:p w:rsidR="008C6330" w:rsidRPr="0044698F" w:rsidRDefault="008C6330" w:rsidP="0053129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Раздел IV. ФОРМЫ </w:t>
      </w:r>
      <w:proofErr w:type="gramStart"/>
      <w:r w:rsidRPr="00534FF7">
        <w:rPr>
          <w:b/>
          <w:szCs w:val="24"/>
        </w:rPr>
        <w:t>КОНТРОЛЯ ЗА</w:t>
      </w:r>
      <w:proofErr w:type="gramEnd"/>
      <w:r w:rsidRPr="00534FF7">
        <w:rPr>
          <w:b/>
          <w:szCs w:val="24"/>
        </w:rPr>
        <w:t xml:space="preserve"> </w:t>
      </w:r>
      <w:r w:rsidR="00A0046C">
        <w:rPr>
          <w:b/>
          <w:szCs w:val="24"/>
        </w:rPr>
        <w:t>ИСПОЛНЕ</w:t>
      </w:r>
      <w:r w:rsidRPr="00534FF7">
        <w:rPr>
          <w:b/>
          <w:szCs w:val="24"/>
        </w:rPr>
        <w:t>НИЕМ МУНИЦИПАЛЬНОЙ УСЛУГИ</w:t>
      </w:r>
    </w:p>
    <w:p w:rsidR="00A20540" w:rsidRPr="00534FF7" w:rsidRDefault="00A20540" w:rsidP="00B4586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A20540" w:rsidRPr="00B45862" w:rsidRDefault="00A20540" w:rsidP="00B45862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bookmarkStart w:id="6" w:name="Par413"/>
      <w:bookmarkEnd w:id="6"/>
      <w:r w:rsidRPr="00534FF7">
        <w:rPr>
          <w:b/>
          <w:szCs w:val="24"/>
        </w:rPr>
        <w:t>Глава 2</w:t>
      </w:r>
      <w:r w:rsidR="006554F8">
        <w:rPr>
          <w:b/>
          <w:szCs w:val="24"/>
        </w:rPr>
        <w:t>4</w:t>
      </w:r>
      <w:r w:rsidRPr="00534FF7">
        <w:rPr>
          <w:b/>
          <w:szCs w:val="24"/>
        </w:rPr>
        <w:t xml:space="preserve">. ПОРЯДОК ОСУЩЕСТВЛЕНИЯ ТЕКУЩЕГО </w:t>
      </w:r>
      <w:proofErr w:type="gramStart"/>
      <w:r w:rsidRPr="00534FF7">
        <w:rPr>
          <w:b/>
          <w:szCs w:val="24"/>
        </w:rPr>
        <w:t>КОНТРОЛЯ ЗА</w:t>
      </w:r>
      <w:proofErr w:type="gramEnd"/>
      <w:r w:rsidRPr="00534FF7">
        <w:rPr>
          <w:b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</w:t>
      </w:r>
      <w:r w:rsidRPr="00B45862">
        <w:rPr>
          <w:b/>
          <w:szCs w:val="24"/>
        </w:rPr>
        <w:t>ИМИ РЕШЕНИЙ</w:t>
      </w:r>
    </w:p>
    <w:p w:rsidR="00B45862" w:rsidRDefault="00B45862" w:rsidP="00B45862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ko-KR"/>
        </w:rPr>
      </w:pPr>
    </w:p>
    <w:p w:rsidR="007E232D" w:rsidRPr="00E07911" w:rsidRDefault="00A0046C" w:rsidP="007E23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  <w:lang w:eastAsia="ko-KR"/>
        </w:rPr>
        <w:t>4.1</w:t>
      </w:r>
      <w:r w:rsidR="00B45862" w:rsidRPr="00E07911">
        <w:rPr>
          <w:szCs w:val="24"/>
          <w:lang w:eastAsia="ko-KR"/>
        </w:rPr>
        <w:t>. </w:t>
      </w:r>
      <w:r w:rsidR="007E232D" w:rsidRPr="00E07911">
        <w:rPr>
          <w:szCs w:val="24"/>
        </w:rPr>
        <w:t xml:space="preserve"> Текущий </w:t>
      </w:r>
      <w:proofErr w:type="gramStart"/>
      <w:r w:rsidR="007E232D" w:rsidRPr="00E07911">
        <w:rPr>
          <w:szCs w:val="24"/>
        </w:rPr>
        <w:t>контроль за</w:t>
      </w:r>
      <w:proofErr w:type="gramEnd"/>
      <w:r w:rsidR="007E232D" w:rsidRPr="00E07911">
        <w:rPr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>
        <w:rPr>
          <w:color w:val="000000"/>
          <w:szCs w:val="24"/>
        </w:rPr>
        <w:t>Уполномоченный орган местного самоуправления</w:t>
      </w:r>
      <w:r w:rsidR="007E232D" w:rsidRPr="00E07911">
        <w:rPr>
          <w:szCs w:val="24"/>
        </w:rPr>
        <w:t xml:space="preserve">, уполномоченными на осуществление контроля за предоставлением </w:t>
      </w:r>
      <w:r w:rsidR="007E232D" w:rsidRPr="00E07911">
        <w:rPr>
          <w:szCs w:val="24"/>
        </w:rPr>
        <w:lastRenderedPageBreak/>
        <w:t xml:space="preserve">муниципальной услуги. </w:t>
      </w:r>
    </w:p>
    <w:p w:rsidR="00A0046C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07911">
        <w:rPr>
          <w:szCs w:val="24"/>
        </w:rPr>
        <w:t>Для текущего контроля используются сведения служебной корреспонденции,</w:t>
      </w:r>
      <w:r w:rsidRPr="00E07911">
        <w:rPr>
          <w:szCs w:val="24"/>
        </w:rPr>
        <w:br/>
        <w:t>устная и письменная информация специалистов и должностных лиц</w:t>
      </w:r>
      <w:r w:rsidRPr="00E07911">
        <w:rPr>
          <w:szCs w:val="24"/>
        </w:rPr>
        <w:br/>
        <w:t>администрации уполномоченного органа.</w:t>
      </w:r>
    </w:p>
    <w:p w:rsidR="007E232D" w:rsidRPr="00E07911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E07911">
        <w:rPr>
          <w:szCs w:val="24"/>
        </w:rPr>
        <w:t>Текущий контроль осуществляется путем проведения проверок:</w:t>
      </w:r>
    </w:p>
    <w:p w:rsidR="007E232D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E232D">
        <w:rPr>
          <w:color w:val="000000"/>
          <w:szCs w:val="24"/>
        </w:rPr>
        <w:t>решений о предоставлении (об отказе в предоставлении) муниципальной услуги;</w:t>
      </w:r>
      <w:r>
        <w:rPr>
          <w:color w:val="000000"/>
          <w:szCs w:val="24"/>
        </w:rPr>
        <w:t xml:space="preserve"> </w:t>
      </w:r>
    </w:p>
    <w:p w:rsidR="007E232D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E232D">
        <w:rPr>
          <w:color w:val="000000"/>
          <w:szCs w:val="24"/>
        </w:rPr>
        <w:t>выявления и устранения нарушений прав граждан;</w:t>
      </w:r>
      <w:r>
        <w:rPr>
          <w:color w:val="000000"/>
          <w:szCs w:val="24"/>
        </w:rPr>
        <w:t xml:space="preserve"> </w:t>
      </w:r>
    </w:p>
    <w:p w:rsidR="00B45862" w:rsidRPr="007E232D" w:rsidRDefault="007E232D" w:rsidP="007E232D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ko-KR"/>
        </w:rPr>
      </w:pPr>
      <w:r w:rsidRPr="007E232D">
        <w:rPr>
          <w:color w:val="000000"/>
          <w:szCs w:val="24"/>
        </w:rPr>
        <w:t>рассмотрения, принятия решений и подготовки ответов на обращения</w:t>
      </w:r>
      <w:r>
        <w:rPr>
          <w:color w:val="000000"/>
          <w:szCs w:val="24"/>
        </w:rPr>
        <w:t xml:space="preserve"> </w:t>
      </w:r>
      <w:r w:rsidRPr="007E232D">
        <w:rPr>
          <w:color w:val="000000"/>
          <w:szCs w:val="24"/>
        </w:rPr>
        <w:t>граждан, содержащие жалобы на решения, действия (бездействие) должностных</w:t>
      </w:r>
      <w:r>
        <w:rPr>
          <w:color w:val="000000"/>
          <w:szCs w:val="24"/>
        </w:rPr>
        <w:t xml:space="preserve"> </w:t>
      </w:r>
      <w:r w:rsidRPr="007E232D">
        <w:rPr>
          <w:color w:val="000000"/>
          <w:szCs w:val="24"/>
        </w:rPr>
        <w:t>лиц</w:t>
      </w:r>
      <w:r>
        <w:rPr>
          <w:color w:val="000000"/>
          <w:szCs w:val="24"/>
        </w:rPr>
        <w:t>.</w:t>
      </w:r>
    </w:p>
    <w:p w:rsidR="00A20540" w:rsidRPr="0044698F" w:rsidRDefault="00A20540" w:rsidP="00A20540">
      <w:pPr>
        <w:pStyle w:val="ConsPlusNormal"/>
        <w:ind w:left="709"/>
        <w:jc w:val="both"/>
        <w:rPr>
          <w:szCs w:val="24"/>
        </w:rPr>
      </w:pPr>
    </w:p>
    <w:p w:rsidR="00A20540" w:rsidRPr="005E0B8D" w:rsidRDefault="00A20540" w:rsidP="005E0B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8D">
        <w:rPr>
          <w:rFonts w:ascii="Times New Roman" w:hAnsi="Times New Roman" w:cs="Times New Roman"/>
          <w:b/>
          <w:sz w:val="24"/>
          <w:szCs w:val="24"/>
        </w:rPr>
        <w:t>Глава 2</w:t>
      </w:r>
      <w:r w:rsidR="006554F8">
        <w:rPr>
          <w:rFonts w:ascii="Times New Roman" w:hAnsi="Times New Roman" w:cs="Times New Roman"/>
          <w:b/>
          <w:sz w:val="24"/>
          <w:szCs w:val="24"/>
        </w:rPr>
        <w:t>5</w:t>
      </w:r>
      <w:r w:rsidRPr="005E0B8D">
        <w:rPr>
          <w:rFonts w:ascii="Times New Roman" w:hAnsi="Times New Roman" w:cs="Times New Roman"/>
          <w:b/>
          <w:sz w:val="24"/>
          <w:szCs w:val="24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0B8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0B8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A20540" w:rsidRPr="00534FF7" w:rsidRDefault="00A20540" w:rsidP="00A20540">
      <w:pPr>
        <w:pStyle w:val="ConsPlusNormal"/>
        <w:ind w:left="709"/>
        <w:jc w:val="center"/>
        <w:rPr>
          <w:b/>
        </w:rPr>
      </w:pPr>
    </w:p>
    <w:p w:rsidR="007E232D" w:rsidRPr="00A0046C" w:rsidRDefault="00A0046C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</w:t>
      </w:r>
      <w:r w:rsidR="00E07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слуги включает в себя проведение плановых и </w:t>
      </w:r>
      <w:r w:rsidR="007E232D" w:rsidRPr="00A0046C">
        <w:rPr>
          <w:rFonts w:ascii="Times New Roman" w:hAnsi="Times New Roman" w:cs="Times New Roman"/>
          <w:color w:val="000000"/>
          <w:sz w:val="24"/>
          <w:szCs w:val="24"/>
        </w:rPr>
        <w:t>внеплановых проверок.</w:t>
      </w:r>
    </w:p>
    <w:p w:rsidR="00F9786B" w:rsidRDefault="00A0046C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0046C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7E232D" w:rsidRPr="00A0046C">
        <w:rPr>
          <w:rFonts w:ascii="Times New Roman" w:hAnsi="Times New Roman" w:cs="Times New Roman"/>
          <w:color w:val="000000"/>
          <w:sz w:val="24"/>
          <w:szCs w:val="24"/>
        </w:rPr>
        <w:t>. Плановые проверки осуществляются на основании годовых планов работы</w:t>
      </w:r>
      <w:r w:rsidR="00F9786B" w:rsidRPr="00A0046C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7E232D" w:rsidRPr="00A0046C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полномоченного органа, утверждаемых руководителем </w:t>
      </w:r>
      <w:r w:rsidRPr="00A0046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местного самоуправления</w:t>
      </w:r>
      <w:r w:rsidR="007E232D" w:rsidRPr="00A004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786B" w:rsidRPr="00A00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32D" w:rsidRPr="00A0046C">
        <w:rPr>
          <w:rFonts w:ascii="Times New Roman" w:hAnsi="Times New Roman" w:cs="Times New Roman"/>
          <w:color w:val="000000"/>
          <w:sz w:val="24"/>
          <w:szCs w:val="24"/>
        </w:rPr>
        <w:t>При плановой проверке полноты</w:t>
      </w:r>
      <w:r w:rsidR="007E232D"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предоставления муниципальной услуги контролю подлежат: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услуги;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положений настоящего 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232D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регламента;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232D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услуги.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внеплановых проверок являются:</w:t>
      </w:r>
      <w:r w:rsid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E232D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от государственных органов, органов 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t>информации о предполагаемых или выявленных нарушениях нормативных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правовых актов Российской Федерации, нормативных правовых актов </w:t>
      </w:r>
      <w:r w:rsidR="00F9786B" w:rsidRPr="00F97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Иркутской области 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t>и нормативных правовых</w:t>
      </w:r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t xml:space="preserve">актов </w:t>
      </w:r>
      <w:r w:rsidRPr="00F9786B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</w:t>
      </w:r>
      <w:r w:rsidR="00B65E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97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образования </w:t>
      </w:r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>Тайшетский</w:t>
      </w:r>
      <w:proofErr w:type="spellEnd"/>
      <w:r w:rsidR="00F9786B" w:rsidRPr="00F9786B">
        <w:rPr>
          <w:rFonts w:ascii="Times New Roman" w:hAnsi="Times New Roman" w:cs="Times New Roman"/>
          <w:color w:val="000000"/>
          <w:sz w:val="24"/>
          <w:szCs w:val="24"/>
        </w:rPr>
        <w:t xml:space="preserve"> район"</w:t>
      </w:r>
      <w:r w:rsidRPr="00F9786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20540" w:rsidRPr="00F9786B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9786B">
        <w:rPr>
          <w:rFonts w:ascii="Times New Roman" w:hAnsi="Times New Roman" w:cs="Times New Roman"/>
          <w:color w:val="000000"/>
          <w:sz w:val="24"/>
          <w:szCs w:val="24"/>
        </w:rPr>
        <w:t>обращения граждан и юридических лиц на нарушения законодательства, в том</w:t>
      </w:r>
      <w:r w:rsidRPr="00F9786B">
        <w:rPr>
          <w:rFonts w:ascii="Times New Roman" w:hAnsi="Times New Roman" w:cs="Times New Roman"/>
          <w:color w:val="000000"/>
          <w:sz w:val="24"/>
          <w:szCs w:val="24"/>
        </w:rPr>
        <w:br/>
        <w:t>числе на качество предоставления муниципальной услуги.</w:t>
      </w:r>
    </w:p>
    <w:p w:rsidR="007E232D" w:rsidRPr="007E232D" w:rsidRDefault="007E232D" w:rsidP="007E232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0540" w:rsidRPr="00534FF7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 xml:space="preserve">Глава </w:t>
      </w:r>
      <w:r w:rsidR="00B65E06">
        <w:rPr>
          <w:b/>
          <w:szCs w:val="24"/>
        </w:rPr>
        <w:t>2</w:t>
      </w:r>
      <w:r w:rsidR="006554F8">
        <w:rPr>
          <w:b/>
          <w:szCs w:val="24"/>
        </w:rPr>
        <w:t>6</w:t>
      </w:r>
      <w:r w:rsidRPr="00534FF7">
        <w:rPr>
          <w:b/>
          <w:szCs w:val="24"/>
        </w:rPr>
        <w:t>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20540" w:rsidRPr="00B65E06" w:rsidRDefault="00A20540" w:rsidP="00B65E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E06" w:rsidRDefault="00A0046C" w:rsidP="00B65E06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. По результатам проведенных проверок в случае выявления нарушений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br/>
        <w:t>положений настоящего административного регламента, нормативных правовых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актов </w:t>
      </w:r>
      <w:r w:rsidR="00B65E06" w:rsidRPr="00B65E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образования 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Тайшетский</w:t>
      </w:r>
      <w:proofErr w:type="spellEnd"/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 xml:space="preserve"> район"</w:t>
      </w:r>
      <w:r w:rsidR="00B65E0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существляется привлечение виновных лиц к</w:t>
      </w:r>
      <w:r w:rsidR="00B65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A20540" w:rsidRDefault="00B65E06" w:rsidP="00B65E06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должностных лиц за правильность и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>своевременность принятия решения о предоставлении (об отказе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предоставлении) муниципальной услуги закрепляется в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должностных регламентах в соответствии с требованиями законодательства.</w:t>
      </w:r>
    </w:p>
    <w:p w:rsidR="00B65E06" w:rsidRPr="00B65E06" w:rsidRDefault="00B65E06" w:rsidP="00B65E06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5E06" w:rsidRDefault="00A20540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534FF7">
        <w:rPr>
          <w:b/>
          <w:szCs w:val="24"/>
        </w:rPr>
        <w:t>Глава 2</w:t>
      </w:r>
      <w:r w:rsidR="006554F8">
        <w:rPr>
          <w:b/>
          <w:szCs w:val="24"/>
        </w:rPr>
        <w:t>7</w:t>
      </w:r>
      <w:r w:rsidRPr="00534FF7">
        <w:rPr>
          <w:b/>
          <w:szCs w:val="24"/>
        </w:rPr>
        <w:t xml:space="preserve">. </w:t>
      </w:r>
      <w:proofErr w:type="gramStart"/>
      <w:r w:rsidR="00B65E06">
        <w:rPr>
          <w:b/>
          <w:szCs w:val="24"/>
        </w:rPr>
        <w:t>ТРЕБОВАНИЯ К ПОРЯДКУ И ФОРМАМ КОНТРОЛЯ ЗА ПРЕДОСТАВЛЕНИЕМ МУНИЦИПАЛЬНОЙ УСЛУГИЮ, В ТОМ ЧИСЛЕ СО СТОРОНЫ ГРАЖДАН, ИХ ОБЪЕДИНЕНИЙ И ОРГАНИЗАЦИЙ</w:t>
      </w:r>
      <w:proofErr w:type="gramEnd"/>
    </w:p>
    <w:p w:rsidR="00B65E06" w:rsidRDefault="00B65E06" w:rsidP="00A2054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</w:p>
    <w:p w:rsidR="00DF784C" w:rsidRDefault="00A0046C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. Граждане, их объединения и организации имеют право осуществлять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путем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получения информации о ходе предоставления муниципальной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услуги, в том числе о сроках завершения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B65E06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(действий).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84C" w:rsidRDefault="00B65E06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также имеют право: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84C" w:rsidRDefault="00B65E06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t>направлять замечания и предложения по улучшению доступности и качества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 муниципальной услуги;</w:t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84C" w:rsidRPr="00A0046C" w:rsidRDefault="00B65E06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E06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о мерах по устранению нарушений настоящего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F784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</w:t>
      </w:r>
      <w:r w:rsidRPr="00A004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784C" w:rsidRPr="00A00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784C" w:rsidRPr="00A0046C" w:rsidRDefault="00A0046C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46C"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B65E06" w:rsidRPr="00A0046C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 </w:t>
      </w:r>
      <w:r w:rsidRPr="00A0046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местного самоуправления</w:t>
      </w:r>
      <w:r w:rsidR="00B65E06" w:rsidRPr="00A0046C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меры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A0046C">
        <w:rPr>
          <w:rFonts w:ascii="Times New Roman" w:hAnsi="Times New Roman" w:cs="Times New Roman"/>
          <w:color w:val="000000"/>
          <w:sz w:val="24"/>
          <w:szCs w:val="24"/>
        </w:rPr>
        <w:t>прекращению допущенных нарушений, устраняют причины и условия,</w:t>
      </w:r>
      <w:r w:rsidR="00DF784C" w:rsidRPr="00A00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E06" w:rsidRPr="00A0046C">
        <w:rPr>
          <w:rFonts w:ascii="Times New Roman" w:hAnsi="Times New Roman" w:cs="Times New Roman"/>
          <w:color w:val="000000"/>
          <w:sz w:val="24"/>
          <w:szCs w:val="24"/>
        </w:rPr>
        <w:t>способствующие совершению нарушений.</w:t>
      </w:r>
      <w:r w:rsidR="00DF784C" w:rsidRPr="00A00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540" w:rsidRDefault="00B65E06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46C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рассмотрения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t xml:space="preserve"> замечаний и предложений граждан,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>их объединений и организаций доводится до сведения лиц, направивших эти</w:t>
      </w:r>
      <w:r w:rsidRPr="00B65E06">
        <w:rPr>
          <w:rFonts w:ascii="Times New Roman" w:hAnsi="Times New Roman" w:cs="Times New Roman"/>
          <w:color w:val="000000"/>
          <w:sz w:val="24"/>
          <w:szCs w:val="24"/>
        </w:rPr>
        <w:br/>
        <w:t>замечания и предложения.</w:t>
      </w:r>
    </w:p>
    <w:p w:rsidR="00DF784C" w:rsidRDefault="00DF784C" w:rsidP="00DF784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540" w:rsidRDefault="00A20540" w:rsidP="005E0B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E0B8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DF784C" w:rsidRPr="00A0046C" w:rsidRDefault="00DF784C" w:rsidP="005E0B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F784C" w:rsidRPr="00DF784C" w:rsidRDefault="00A0046C" w:rsidP="00DF78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46C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DF784C" w:rsidRPr="00A0046C">
        <w:rPr>
          <w:rFonts w:ascii="Times New Roman" w:hAnsi="Times New Roman" w:cs="Times New Roman"/>
          <w:color w:val="000000"/>
          <w:sz w:val="24"/>
          <w:szCs w:val="24"/>
        </w:rPr>
        <w:t xml:space="preserve">. Заявитель имеет право на обжалование решения и (или) действий (бездействия) </w:t>
      </w:r>
      <w:r w:rsidRPr="00A0046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местного самоуправления</w:t>
      </w:r>
      <w:r w:rsidR="00DF784C" w:rsidRPr="00A0046C">
        <w:rPr>
          <w:rFonts w:ascii="Times New Roman" w:hAnsi="Times New Roman" w:cs="Times New Roman"/>
          <w:color w:val="000000"/>
          <w:sz w:val="24"/>
          <w:szCs w:val="24"/>
        </w:rPr>
        <w:t>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DF784C" w:rsidRPr="00DF784C">
        <w:rPr>
          <w:rFonts w:ascii="Times New Roman" w:hAnsi="Times New Roman" w:cs="Times New Roman"/>
          <w:color w:val="000000"/>
          <w:sz w:val="24"/>
          <w:szCs w:val="24"/>
        </w:rPr>
        <w:t xml:space="preserve"> в досудебном (внесудебном)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84C" w:rsidRPr="00DF784C">
        <w:rPr>
          <w:rFonts w:ascii="Times New Roman" w:hAnsi="Times New Roman" w:cs="Times New Roman"/>
          <w:color w:val="000000"/>
          <w:sz w:val="24"/>
          <w:szCs w:val="24"/>
        </w:rPr>
        <w:t>(далее – жалоба).</w:t>
      </w:r>
    </w:p>
    <w:p w:rsidR="00A20540" w:rsidRPr="005E0B8D" w:rsidRDefault="00A20540" w:rsidP="0037781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77815" w:rsidRPr="00377815" w:rsidRDefault="00377815" w:rsidP="00377815">
      <w:pPr>
        <w:ind w:firstLine="709"/>
        <w:jc w:val="center"/>
        <w:rPr>
          <w:b/>
        </w:rPr>
      </w:pPr>
      <w:r w:rsidRPr="00923210">
        <w:rPr>
          <w:b/>
          <w:szCs w:val="24"/>
          <w:lang w:eastAsia="ko-KR"/>
        </w:rPr>
        <w:t xml:space="preserve">Глава </w:t>
      </w:r>
      <w:r w:rsidR="00DF784C">
        <w:rPr>
          <w:b/>
          <w:szCs w:val="24"/>
          <w:lang w:eastAsia="ko-KR"/>
        </w:rPr>
        <w:t>2</w:t>
      </w:r>
      <w:r w:rsidR="006554F8">
        <w:rPr>
          <w:b/>
          <w:szCs w:val="24"/>
          <w:lang w:eastAsia="ko-KR"/>
        </w:rPr>
        <w:t>8</w:t>
      </w:r>
      <w:r w:rsidRPr="00923210">
        <w:rPr>
          <w:b/>
          <w:szCs w:val="24"/>
          <w:lang w:eastAsia="ko-KR"/>
        </w:rPr>
        <w:t xml:space="preserve">. </w:t>
      </w:r>
      <w:r w:rsidRPr="00923210">
        <w:rPr>
          <w:b/>
          <w:szCs w:val="24"/>
        </w:rPr>
        <w:t>ОРГАНЫ МЕСТНОГО САМОУПРАВЛЕНИЯ</w:t>
      </w:r>
      <w:r w:rsidRPr="00377815">
        <w:rPr>
          <w:b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77815" w:rsidRPr="00A50CCB" w:rsidRDefault="00377815" w:rsidP="003778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F784C" w:rsidRDefault="00A0046C" w:rsidP="00DF784C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5.2</w:t>
      </w:r>
      <w:r w:rsidR="00DF784C" w:rsidRPr="00DF784C">
        <w:rPr>
          <w:color w:val="000000"/>
          <w:szCs w:val="24"/>
        </w:rPr>
        <w:t>. В досудебном (внесудебном) порядке заявитель (представитель) вправе</w:t>
      </w:r>
      <w:r w:rsidR="00DF784C" w:rsidRPr="00DF784C">
        <w:rPr>
          <w:color w:val="000000"/>
          <w:szCs w:val="24"/>
        </w:rPr>
        <w:br/>
        <w:t>обратиться с жалобой в письменной форме на бумажном носителе или в</w:t>
      </w:r>
      <w:r w:rsidR="00DF784C">
        <w:rPr>
          <w:color w:val="000000"/>
          <w:szCs w:val="24"/>
        </w:rPr>
        <w:t xml:space="preserve"> </w:t>
      </w:r>
      <w:r w:rsidR="00DF784C" w:rsidRPr="00DF784C">
        <w:rPr>
          <w:color w:val="000000"/>
          <w:szCs w:val="24"/>
        </w:rPr>
        <w:t>электронной форме:</w:t>
      </w:r>
    </w:p>
    <w:p w:rsidR="00DF784C" w:rsidRDefault="00DF784C" w:rsidP="00DF784C">
      <w:pPr>
        <w:ind w:firstLine="709"/>
        <w:jc w:val="both"/>
        <w:rPr>
          <w:color w:val="000000"/>
          <w:szCs w:val="24"/>
        </w:rPr>
      </w:pPr>
      <w:r w:rsidRPr="00DF784C">
        <w:rPr>
          <w:color w:val="000000"/>
          <w:szCs w:val="24"/>
        </w:rPr>
        <w:t xml:space="preserve">в </w:t>
      </w:r>
      <w:r w:rsidR="00A0046C">
        <w:rPr>
          <w:color w:val="000000"/>
          <w:szCs w:val="24"/>
        </w:rPr>
        <w:t>Уполномоченный орган местного самоуправления</w:t>
      </w:r>
      <w:r w:rsidRPr="00DF784C">
        <w:rPr>
          <w:color w:val="000000"/>
          <w:szCs w:val="24"/>
        </w:rPr>
        <w:t xml:space="preserve"> – на решение и (или) действия (бездействие)</w:t>
      </w:r>
      <w:r w:rsidR="00A0046C">
        <w:rPr>
          <w:color w:val="000000"/>
          <w:szCs w:val="24"/>
        </w:rPr>
        <w:t xml:space="preserve"> </w:t>
      </w:r>
      <w:r w:rsidRPr="00DF784C">
        <w:rPr>
          <w:color w:val="000000"/>
          <w:szCs w:val="24"/>
        </w:rPr>
        <w:t xml:space="preserve">должностного лица, руководителя структурного подразделения </w:t>
      </w:r>
      <w:r w:rsidR="00506C9A">
        <w:rPr>
          <w:color w:val="000000"/>
          <w:szCs w:val="24"/>
        </w:rPr>
        <w:t>Уполномоченный орган местного самоуправления</w:t>
      </w:r>
      <w:r w:rsidRPr="00DF784C">
        <w:rPr>
          <w:color w:val="000000"/>
          <w:szCs w:val="24"/>
        </w:rPr>
        <w:t xml:space="preserve">, на решение и действия (бездействие) </w:t>
      </w:r>
      <w:r>
        <w:rPr>
          <w:color w:val="000000"/>
          <w:szCs w:val="24"/>
        </w:rPr>
        <w:t>у</w:t>
      </w:r>
      <w:r w:rsidRPr="00DF784C">
        <w:rPr>
          <w:color w:val="000000"/>
          <w:szCs w:val="24"/>
        </w:rPr>
        <w:t>полномоченного органа,</w:t>
      </w:r>
      <w:r>
        <w:rPr>
          <w:color w:val="000000"/>
          <w:szCs w:val="24"/>
        </w:rPr>
        <w:t xml:space="preserve"> </w:t>
      </w:r>
      <w:r w:rsidRPr="00DF784C">
        <w:rPr>
          <w:color w:val="000000"/>
          <w:szCs w:val="24"/>
        </w:rPr>
        <w:t xml:space="preserve">руководителя </w:t>
      </w:r>
      <w:r w:rsidR="00506C9A">
        <w:rPr>
          <w:color w:val="000000"/>
          <w:szCs w:val="24"/>
        </w:rPr>
        <w:t>Уполномоченный орган местного самоуправления</w:t>
      </w:r>
      <w:r w:rsidRPr="00DF784C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</w:t>
      </w:r>
    </w:p>
    <w:p w:rsidR="00DF784C" w:rsidRDefault="00DF784C" w:rsidP="00DF784C">
      <w:pPr>
        <w:ind w:firstLine="709"/>
        <w:jc w:val="both"/>
        <w:rPr>
          <w:color w:val="000000"/>
          <w:szCs w:val="24"/>
        </w:rPr>
      </w:pPr>
      <w:r w:rsidRPr="00DF784C">
        <w:rPr>
          <w:color w:val="000000"/>
          <w:szCs w:val="24"/>
        </w:rPr>
        <w:t>в вышестоящий орган на решение и (или) действия (бездействие)</w:t>
      </w:r>
      <w:r>
        <w:rPr>
          <w:color w:val="000000"/>
          <w:szCs w:val="24"/>
        </w:rPr>
        <w:t xml:space="preserve"> </w:t>
      </w:r>
      <w:r w:rsidRPr="00DF784C">
        <w:rPr>
          <w:color w:val="000000"/>
          <w:szCs w:val="24"/>
        </w:rPr>
        <w:t xml:space="preserve">должностного лица, руководителя структурного подразделения </w:t>
      </w:r>
      <w:r w:rsidR="00506C9A">
        <w:rPr>
          <w:color w:val="000000"/>
          <w:szCs w:val="24"/>
        </w:rPr>
        <w:t>Уполномоченный орган местного самоуправления</w:t>
      </w:r>
      <w:r w:rsidRPr="00DF784C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</w:t>
      </w:r>
    </w:p>
    <w:p w:rsidR="00DF784C" w:rsidRDefault="00DF784C" w:rsidP="00DF784C">
      <w:pPr>
        <w:ind w:firstLine="709"/>
        <w:jc w:val="both"/>
        <w:rPr>
          <w:color w:val="000000"/>
          <w:szCs w:val="24"/>
        </w:rPr>
      </w:pPr>
      <w:r w:rsidRPr="00DF784C">
        <w:rPr>
          <w:color w:val="000000"/>
          <w:szCs w:val="24"/>
        </w:rPr>
        <w:t>к руководителю многофункционального центра – на решения и действия</w:t>
      </w:r>
      <w:r>
        <w:rPr>
          <w:color w:val="000000"/>
          <w:szCs w:val="24"/>
        </w:rPr>
        <w:t xml:space="preserve">   </w:t>
      </w:r>
      <w:r w:rsidRPr="00DF784C">
        <w:rPr>
          <w:color w:val="000000"/>
          <w:szCs w:val="24"/>
        </w:rPr>
        <w:t>бездействие) работника многофункционального центра;</w:t>
      </w:r>
      <w:r>
        <w:rPr>
          <w:color w:val="000000"/>
          <w:szCs w:val="24"/>
        </w:rPr>
        <w:t xml:space="preserve"> </w:t>
      </w:r>
    </w:p>
    <w:p w:rsidR="00DF784C" w:rsidRDefault="00DF784C" w:rsidP="00DF784C">
      <w:pPr>
        <w:ind w:firstLine="709"/>
        <w:jc w:val="both"/>
        <w:rPr>
          <w:color w:val="000000"/>
          <w:szCs w:val="24"/>
        </w:rPr>
      </w:pPr>
      <w:r w:rsidRPr="00DF784C">
        <w:rPr>
          <w:color w:val="000000"/>
          <w:szCs w:val="24"/>
        </w:rPr>
        <w:t>к учредителю многофункционального центра – на решение и действия</w:t>
      </w:r>
      <w:r w:rsidRPr="00DF784C">
        <w:rPr>
          <w:color w:val="000000"/>
          <w:szCs w:val="24"/>
        </w:rPr>
        <w:br/>
        <w:t>(бездействие) многофункционального центра.</w:t>
      </w:r>
      <w:r>
        <w:rPr>
          <w:color w:val="000000"/>
          <w:szCs w:val="24"/>
        </w:rPr>
        <w:t xml:space="preserve"> </w:t>
      </w:r>
    </w:p>
    <w:p w:rsidR="00377815" w:rsidRDefault="00DF784C" w:rsidP="00DF784C">
      <w:pPr>
        <w:ind w:firstLine="709"/>
        <w:jc w:val="both"/>
        <w:rPr>
          <w:color w:val="000000"/>
          <w:szCs w:val="24"/>
        </w:rPr>
      </w:pPr>
      <w:r w:rsidRPr="00DF784C">
        <w:rPr>
          <w:color w:val="000000"/>
          <w:szCs w:val="24"/>
        </w:rPr>
        <w:t xml:space="preserve">В </w:t>
      </w:r>
      <w:r w:rsidR="00506C9A">
        <w:rPr>
          <w:color w:val="000000"/>
          <w:szCs w:val="24"/>
        </w:rPr>
        <w:t>Уполномоченном орган местного самоуправления</w:t>
      </w:r>
      <w:r w:rsidRPr="00DF784C">
        <w:rPr>
          <w:color w:val="000000"/>
          <w:szCs w:val="24"/>
        </w:rPr>
        <w:t>, многофункциональном центре, у учредителя</w:t>
      </w:r>
      <w:r w:rsidR="00506C9A">
        <w:rPr>
          <w:color w:val="000000"/>
          <w:szCs w:val="24"/>
        </w:rPr>
        <w:t xml:space="preserve"> </w:t>
      </w:r>
      <w:r w:rsidRPr="00DF784C">
        <w:rPr>
          <w:color w:val="000000"/>
          <w:szCs w:val="24"/>
        </w:rPr>
        <w:t>многофункционального центра определяются уполномоченные на рассмотрение</w:t>
      </w:r>
      <w:r w:rsidR="00506C9A">
        <w:rPr>
          <w:color w:val="000000"/>
          <w:szCs w:val="24"/>
        </w:rPr>
        <w:t xml:space="preserve"> </w:t>
      </w:r>
      <w:r w:rsidRPr="00DF784C">
        <w:rPr>
          <w:color w:val="000000"/>
          <w:szCs w:val="24"/>
        </w:rPr>
        <w:t>жалоб должностные лица.</w:t>
      </w:r>
    </w:p>
    <w:p w:rsidR="00DF784C" w:rsidRPr="00DF784C" w:rsidRDefault="00DF784C" w:rsidP="00DF784C">
      <w:pPr>
        <w:ind w:firstLine="709"/>
        <w:jc w:val="both"/>
        <w:rPr>
          <w:b/>
          <w:szCs w:val="24"/>
          <w:lang w:eastAsia="ko-KR"/>
        </w:rPr>
      </w:pPr>
    </w:p>
    <w:p w:rsidR="00923210" w:rsidRPr="00923210" w:rsidRDefault="00377815" w:rsidP="00923210">
      <w:pPr>
        <w:ind w:firstLine="709"/>
        <w:jc w:val="center"/>
        <w:rPr>
          <w:b/>
        </w:rPr>
      </w:pPr>
      <w:r w:rsidRPr="00923210">
        <w:rPr>
          <w:b/>
          <w:szCs w:val="24"/>
          <w:lang w:eastAsia="ko-KR"/>
        </w:rPr>
        <w:lastRenderedPageBreak/>
        <w:t xml:space="preserve">Глава </w:t>
      </w:r>
      <w:r w:rsidR="006554F8">
        <w:rPr>
          <w:b/>
          <w:szCs w:val="24"/>
          <w:lang w:eastAsia="ko-KR"/>
        </w:rPr>
        <w:t>29</w:t>
      </w:r>
      <w:r w:rsidRPr="00923210">
        <w:rPr>
          <w:b/>
          <w:szCs w:val="24"/>
          <w:lang w:eastAsia="ko-KR"/>
        </w:rPr>
        <w:t xml:space="preserve">. </w:t>
      </w:r>
      <w:r w:rsidR="00923210" w:rsidRPr="00923210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77815" w:rsidRDefault="00377815" w:rsidP="00377815">
      <w:pPr>
        <w:ind w:firstLine="709"/>
        <w:jc w:val="center"/>
      </w:pPr>
    </w:p>
    <w:p w:rsidR="00377815" w:rsidRDefault="00506C9A" w:rsidP="0037781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порядке </w:t>
      </w:r>
      <w:r w:rsidR="00575C7C" w:rsidRPr="00506C9A">
        <w:rPr>
          <w:rFonts w:ascii="Times New Roman" w:hAnsi="Times New Roman" w:cs="Times New Roman"/>
          <w:color w:val="000000"/>
          <w:sz w:val="24"/>
          <w:szCs w:val="24"/>
        </w:rPr>
        <w:t xml:space="preserve">подачи и рассмотрения жалобы размещается на информационных стендах в местах предоставления муниципальной услуги, на сайте </w:t>
      </w:r>
      <w:r w:rsidRPr="00506C9A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местного самоуправления</w:t>
      </w:r>
      <w:r w:rsidR="00575C7C" w:rsidRPr="00506C9A">
        <w:rPr>
          <w:rFonts w:ascii="Times New Roman" w:hAnsi="Times New Roman" w:cs="Times New Roman"/>
          <w:color w:val="000000"/>
          <w:sz w:val="24"/>
          <w:szCs w:val="24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>м по</w:t>
      </w:r>
      <w:r w:rsidR="00575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>адресу, указанному заявителем (представителем).</w:t>
      </w:r>
    </w:p>
    <w:p w:rsidR="00575C7C" w:rsidRPr="00575C7C" w:rsidRDefault="00575C7C" w:rsidP="0037781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23210" w:rsidRDefault="00377815" w:rsidP="00923210">
      <w:pPr>
        <w:ind w:firstLine="709"/>
        <w:jc w:val="center"/>
      </w:pPr>
      <w:r w:rsidRPr="00923210">
        <w:rPr>
          <w:b/>
          <w:szCs w:val="24"/>
          <w:lang w:eastAsia="ko-KR"/>
        </w:rPr>
        <w:t>Глава 3</w:t>
      </w:r>
      <w:r w:rsidR="006554F8">
        <w:rPr>
          <w:b/>
          <w:szCs w:val="24"/>
          <w:lang w:eastAsia="ko-KR"/>
        </w:rPr>
        <w:t>0</w:t>
      </w:r>
      <w:r w:rsidRPr="00923210">
        <w:rPr>
          <w:b/>
          <w:szCs w:val="24"/>
          <w:lang w:eastAsia="ko-KR"/>
        </w:rPr>
        <w:t xml:space="preserve">. </w:t>
      </w:r>
      <w:proofErr w:type="gramStart"/>
      <w:r w:rsidR="00923210" w:rsidRPr="00923210">
        <w:rPr>
          <w:b/>
          <w:szCs w:val="24"/>
        </w:rPr>
        <w:t>ПЕРЕЧЕНЬ НОРМАТИВНЫХ ПРАВОВЫХ АКТОВ, РЕГУЛИРУЮЩИХ</w:t>
      </w:r>
      <w:r w:rsidR="00923210">
        <w:rPr>
          <w:b/>
          <w:szCs w:val="24"/>
        </w:rPr>
        <w:t xml:space="preserve">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23210" w:rsidRPr="00506C9A" w:rsidRDefault="00923210" w:rsidP="00923210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75C7C" w:rsidRDefault="00506C9A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C9A"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575C7C" w:rsidRPr="00506C9A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Pr="00506C9A">
        <w:rPr>
          <w:rFonts w:ascii="Times New Roman" w:hAnsi="Times New Roman" w:cs="Times New Roman"/>
          <w:color w:val="000000"/>
          <w:sz w:val="24"/>
          <w:szCs w:val="24"/>
        </w:rPr>
        <w:t>Уполномоченн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06C9A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6C9A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</w:t>
      </w:r>
      <w:r w:rsidR="00575C7C" w:rsidRPr="00506C9A">
        <w:rPr>
          <w:rFonts w:ascii="Times New Roman" w:hAnsi="Times New Roman" w:cs="Times New Roman"/>
          <w:color w:val="000000"/>
          <w:sz w:val="24"/>
          <w:szCs w:val="24"/>
        </w:rPr>
        <w:t>, предоставляющего муниципальную услугу, а также его должностных лиц регулируется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75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5C7C" w:rsidRDefault="00575C7C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C7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>
        <w:rPr>
          <w:color w:val="000000"/>
          <w:szCs w:val="24"/>
        </w:rPr>
        <w:t>"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Об организации предоставления государственных и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муниципальных услуг</w:t>
      </w:r>
      <w:r w:rsidRPr="00575C7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"</w:t>
      </w:r>
      <w:r w:rsidRPr="00575C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540" w:rsidRPr="00575C7C" w:rsidRDefault="00E07911" w:rsidP="00A20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 от 20 ноября 2012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года № 1198 </w:t>
      </w:r>
      <w:r w:rsidR="00575C7C">
        <w:rPr>
          <w:color w:val="000000"/>
          <w:szCs w:val="24"/>
        </w:rPr>
        <w:t>"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>О федеральной государственной информационной системе,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муниципальных услуг</w:t>
      </w:r>
      <w:r w:rsidR="00575C7C" w:rsidRPr="00575C7C">
        <w:rPr>
          <w:color w:val="000000"/>
          <w:szCs w:val="24"/>
        </w:rPr>
        <w:t xml:space="preserve"> </w:t>
      </w:r>
      <w:r w:rsidR="00575C7C">
        <w:rPr>
          <w:color w:val="000000"/>
          <w:szCs w:val="24"/>
        </w:rPr>
        <w:t>"</w:t>
      </w:r>
      <w:r w:rsidR="00575C7C" w:rsidRPr="00575C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67C" w:rsidRDefault="0084467C" w:rsidP="00A20540">
      <w:pPr>
        <w:pStyle w:val="ConsPlusNormal"/>
        <w:ind w:firstLine="709"/>
        <w:jc w:val="both"/>
        <w:rPr>
          <w:szCs w:val="24"/>
          <w:lang w:eastAsia="ko-KR"/>
        </w:rPr>
      </w:pPr>
    </w:p>
    <w:p w:rsidR="00575C7C" w:rsidRPr="002047DD" w:rsidRDefault="00575C7C" w:rsidP="002047DD">
      <w:pPr>
        <w:pStyle w:val="ConsPlusNormal"/>
        <w:ind w:firstLine="709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 w:rsidRPr="002047DD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VI. ОСОБЕННОСТИ ВЫПОЛНЕНИЯ АДМИНИСТРАТИВНЫХ ПРОЦЕДУР (ДЕЙСТВИЙ) В МНОГОФУНКЦИОНАЛЬНЫХ ЦЕНТРАХ ПРЕДОСТАВЛЕНИЯ МУНИЦИПАЛЬНЫХ </w:t>
      </w:r>
      <w:r w:rsidR="002047DD" w:rsidRPr="002047DD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УСЛУГ</w:t>
      </w:r>
    </w:p>
    <w:p w:rsidR="002047DD" w:rsidRDefault="002047DD" w:rsidP="002047DD">
      <w:pPr>
        <w:ind w:firstLine="709"/>
        <w:jc w:val="center"/>
        <w:rPr>
          <w:b/>
          <w:szCs w:val="24"/>
          <w:lang w:eastAsia="ko-KR"/>
        </w:rPr>
      </w:pPr>
    </w:p>
    <w:p w:rsidR="002047DD" w:rsidRDefault="002047DD" w:rsidP="002047DD">
      <w:pPr>
        <w:ind w:firstLine="709"/>
        <w:jc w:val="center"/>
      </w:pPr>
      <w:r>
        <w:rPr>
          <w:b/>
          <w:szCs w:val="24"/>
          <w:lang w:eastAsia="ko-KR"/>
        </w:rPr>
        <w:t>Глава 3</w:t>
      </w:r>
      <w:r w:rsidR="006554F8">
        <w:rPr>
          <w:b/>
          <w:szCs w:val="24"/>
          <w:lang w:eastAsia="ko-KR"/>
        </w:rPr>
        <w:t>1</w:t>
      </w:r>
      <w:r>
        <w:rPr>
          <w:b/>
          <w:szCs w:val="24"/>
          <w:lang w:eastAsia="ko-KR"/>
        </w:rPr>
        <w:t xml:space="preserve">. ИСЧЕРПЫВАЮЩИЙ </w:t>
      </w:r>
      <w:r>
        <w:rPr>
          <w:b/>
          <w:szCs w:val="24"/>
        </w:rPr>
        <w:t xml:space="preserve">ПЕРЕЧЕНЬ </w:t>
      </w:r>
      <w:r>
        <w:rPr>
          <w:rFonts w:ascii="TimesNewRomanPS-BoldMT" w:hAnsi="TimesNewRomanPS-BoldMT"/>
          <w:b/>
          <w:bCs/>
          <w:color w:val="000000"/>
          <w:szCs w:val="24"/>
        </w:rPr>
        <w:t>АДМИНИСТРАТИВНЫХ ПРОЦЕДУР (ДЕЙСТВИЙ) ПРИ</w:t>
      </w:r>
      <w:r>
        <w:rPr>
          <w:b/>
          <w:szCs w:val="24"/>
        </w:rPr>
        <w:t xml:space="preserve"> ПРЕДОСТАВЛЕНИИ МУНИЦИПАЛЬНОЙ УСЛУГИ, ВЫПОЛНЯЕМЫХ </w:t>
      </w:r>
      <w:r>
        <w:rPr>
          <w:rFonts w:ascii="TimesNewRomanPS-BoldMT" w:hAnsi="TimesNewRomanPS-BoldMT"/>
          <w:b/>
          <w:bCs/>
          <w:color w:val="000000"/>
          <w:szCs w:val="24"/>
        </w:rPr>
        <w:t>МНОГОФУНКЦИОНАЛЬНЫМИ ЦЕНТРАМИ</w:t>
      </w:r>
    </w:p>
    <w:p w:rsidR="002047DD" w:rsidRDefault="002047DD" w:rsidP="00A20540">
      <w:pPr>
        <w:pStyle w:val="ConsPlusNormal"/>
        <w:ind w:firstLine="709"/>
        <w:jc w:val="both"/>
        <w:rPr>
          <w:rFonts w:ascii="TimesNewRomanPS-BoldMT" w:hAnsi="TimesNewRomanPS-BoldMT" w:cs="Times New Roman"/>
          <w:b/>
          <w:bCs/>
          <w:color w:val="000000"/>
          <w:sz w:val="28"/>
          <w:szCs w:val="28"/>
        </w:rPr>
      </w:pPr>
    </w:p>
    <w:p w:rsidR="002047DD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06C9A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осуществляет:</w:t>
      </w:r>
    </w:p>
    <w:p w:rsidR="002047DD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2047DD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>результатам предоставления муниципальной услуги,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2047DD">
        <w:rPr>
          <w:rFonts w:ascii="Times New Roman" w:hAnsi="Times New Roman" w:cs="Times New Roman"/>
          <w:color w:val="000000"/>
          <w:sz w:val="24"/>
          <w:szCs w:val="24"/>
        </w:rPr>
        <w:t>заверение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br/>
        <w:t>выписок</w:t>
      </w:r>
      <w:proofErr w:type="gramEnd"/>
      <w:r w:rsidRPr="002047DD">
        <w:rPr>
          <w:rFonts w:ascii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муниципальных услуг;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312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иные процедуры и действия, предусмотренные Федеральным законом № 210-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br/>
        <w:t>ФЗ.</w:t>
      </w:r>
    </w:p>
    <w:p w:rsidR="00575C7C" w:rsidRDefault="002047DD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7DD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1.1 статьи 16 Федерального закона № 210-ФЗ для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Pr="002047DD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организации.</w:t>
      </w:r>
    </w:p>
    <w:p w:rsidR="00D15312" w:rsidRDefault="00D15312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C9A" w:rsidRDefault="00506C9A" w:rsidP="003C5229">
      <w:pPr>
        <w:ind w:firstLine="709"/>
        <w:jc w:val="center"/>
        <w:rPr>
          <w:rFonts w:ascii="font0000000028325746" w:hAnsi="font0000000028325746"/>
          <w:color w:val="000000"/>
          <w:sz w:val="28"/>
          <w:szCs w:val="28"/>
        </w:rPr>
      </w:pPr>
      <w:r>
        <w:rPr>
          <w:b/>
          <w:szCs w:val="24"/>
          <w:lang w:eastAsia="ko-KR"/>
        </w:rPr>
        <w:t>Глава 32. ИНФОРМИРОВАНИЕ ЗАЯВИТЕЛЕЙ</w:t>
      </w:r>
    </w:p>
    <w:p w:rsidR="00506C9A" w:rsidRDefault="00506C9A" w:rsidP="00506C9A">
      <w:pPr>
        <w:ind w:firstLine="709"/>
        <w:jc w:val="both"/>
        <w:rPr>
          <w:color w:val="000000"/>
          <w:szCs w:val="24"/>
        </w:rPr>
      </w:pPr>
      <w:r w:rsidRPr="00506C9A">
        <w:rPr>
          <w:rFonts w:ascii="font0000000028325746" w:hAnsi="font0000000028325746"/>
          <w:color w:val="000000"/>
          <w:sz w:val="28"/>
          <w:szCs w:val="28"/>
        </w:rPr>
        <w:br/>
      </w:r>
      <w:r>
        <w:rPr>
          <w:color w:val="000000"/>
          <w:szCs w:val="24"/>
        </w:rPr>
        <w:t xml:space="preserve">             </w:t>
      </w:r>
      <w:r w:rsidRPr="00506C9A">
        <w:rPr>
          <w:color w:val="000000"/>
          <w:szCs w:val="24"/>
        </w:rPr>
        <w:t>6.2. Информирование заявителя многофункциональными центрами</w:t>
      </w:r>
      <w:r w:rsidRPr="00506C9A">
        <w:rPr>
          <w:color w:val="000000"/>
          <w:szCs w:val="24"/>
        </w:rPr>
        <w:br/>
        <w:t>осуществляется следующими способами:</w:t>
      </w:r>
    </w:p>
    <w:p w:rsidR="00506C9A" w:rsidRDefault="00506C9A" w:rsidP="00506C9A">
      <w:pPr>
        <w:ind w:firstLine="709"/>
        <w:jc w:val="both"/>
        <w:rPr>
          <w:color w:val="000000"/>
          <w:szCs w:val="24"/>
        </w:rPr>
      </w:pPr>
      <w:r w:rsidRPr="00506C9A">
        <w:rPr>
          <w:color w:val="000000"/>
          <w:szCs w:val="24"/>
        </w:rPr>
        <w:t>а) посредством привлечения средств массовой информации, а также путем</w:t>
      </w:r>
      <w:r w:rsidRPr="00506C9A">
        <w:rPr>
          <w:color w:val="000000"/>
          <w:szCs w:val="24"/>
        </w:rPr>
        <w:br/>
        <w:t>размещения информации на официальных сайтах и информационных стендах</w:t>
      </w:r>
      <w:r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многофункциональных центров;</w:t>
      </w:r>
    </w:p>
    <w:p w:rsidR="00506C9A" w:rsidRDefault="00506C9A" w:rsidP="00506C9A">
      <w:pPr>
        <w:ind w:firstLine="709"/>
        <w:jc w:val="both"/>
        <w:rPr>
          <w:color w:val="000000"/>
          <w:szCs w:val="24"/>
        </w:rPr>
      </w:pPr>
      <w:r w:rsidRPr="00506C9A">
        <w:rPr>
          <w:color w:val="000000"/>
          <w:szCs w:val="24"/>
        </w:rPr>
        <w:t>б) при обращении заявителя в многофункциональный центр лично, по</w:t>
      </w:r>
      <w:r w:rsidRPr="00506C9A">
        <w:rPr>
          <w:color w:val="000000"/>
          <w:szCs w:val="24"/>
        </w:rPr>
        <w:br/>
        <w:t>телефону, посредством почтовых отправлений, либо по электронной почте.</w:t>
      </w:r>
    </w:p>
    <w:p w:rsidR="00506C9A" w:rsidRDefault="00506C9A" w:rsidP="00506C9A">
      <w:pPr>
        <w:ind w:firstLine="709"/>
        <w:jc w:val="both"/>
        <w:rPr>
          <w:color w:val="000000"/>
          <w:szCs w:val="24"/>
        </w:rPr>
      </w:pPr>
      <w:r w:rsidRPr="00506C9A">
        <w:rPr>
          <w:color w:val="000000"/>
          <w:szCs w:val="24"/>
        </w:rPr>
        <w:t>При личном обращении работник многофункционального центра подробно</w:t>
      </w:r>
      <w:r w:rsidRPr="00506C9A">
        <w:rPr>
          <w:color w:val="000000"/>
          <w:szCs w:val="24"/>
        </w:rPr>
        <w:br/>
        <w:t>информирует заявителей по интересующим их вопросам в вежливой корректной</w:t>
      </w:r>
      <w:r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форме с использованием официально-делового стиля речи. Рекомендуемое время</w:t>
      </w:r>
      <w:r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предоставления консультации – не более 15 минут, время ожидания в очереди в</w:t>
      </w:r>
      <w:r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секторе информирования для получения информации о муниципальных услугах не</w:t>
      </w:r>
      <w:r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может превышать 15 минут.</w:t>
      </w:r>
    </w:p>
    <w:p w:rsidR="007064C4" w:rsidRDefault="00506C9A" w:rsidP="00506C9A">
      <w:pPr>
        <w:ind w:firstLine="709"/>
        <w:jc w:val="both"/>
        <w:rPr>
          <w:color w:val="000000"/>
          <w:szCs w:val="24"/>
        </w:rPr>
      </w:pPr>
      <w:r w:rsidRPr="00506C9A">
        <w:rPr>
          <w:color w:val="000000"/>
          <w:szCs w:val="24"/>
        </w:rPr>
        <w:t>Ответ на телефонный звонок должен начинаться с информации о</w:t>
      </w:r>
      <w:r w:rsidRPr="00506C9A">
        <w:rPr>
          <w:color w:val="000000"/>
          <w:szCs w:val="24"/>
        </w:rPr>
        <w:br/>
        <w:t>наименовании организации, фамилии, имени, отчестве и должности работника</w:t>
      </w:r>
      <w:r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многофункционального центра, принявшего телефонный звонок. Индивидуальное</w:t>
      </w:r>
      <w:r w:rsidR="007064C4"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устное консультирование при обращении заявителя по телефону работник</w:t>
      </w:r>
      <w:r w:rsidR="007064C4"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многофункционального центра осуществляет не более 10 минут</w:t>
      </w:r>
      <w:r w:rsidR="007064C4">
        <w:rPr>
          <w:color w:val="000000"/>
          <w:szCs w:val="24"/>
        </w:rPr>
        <w:t>.</w:t>
      </w:r>
    </w:p>
    <w:p w:rsidR="007064C4" w:rsidRDefault="00506C9A" w:rsidP="00506C9A">
      <w:pPr>
        <w:ind w:firstLine="709"/>
        <w:jc w:val="both"/>
        <w:rPr>
          <w:color w:val="000000"/>
          <w:szCs w:val="24"/>
        </w:rPr>
      </w:pPr>
      <w:r w:rsidRPr="00506C9A">
        <w:rPr>
          <w:color w:val="000000"/>
          <w:szCs w:val="24"/>
        </w:rPr>
        <w:t>В случае если для подготовки ответа требуется более продолжительное</w:t>
      </w:r>
      <w:r w:rsidRPr="00506C9A">
        <w:rPr>
          <w:color w:val="000000"/>
          <w:szCs w:val="24"/>
        </w:rPr>
        <w:br/>
        <w:t>время, работник многофункционального центра, осуществляющий индивидуальное</w:t>
      </w:r>
      <w:r w:rsidR="007064C4">
        <w:rPr>
          <w:color w:val="000000"/>
          <w:szCs w:val="24"/>
        </w:rPr>
        <w:t xml:space="preserve">  </w:t>
      </w:r>
      <w:r w:rsidRPr="00506C9A">
        <w:rPr>
          <w:color w:val="000000"/>
          <w:szCs w:val="24"/>
        </w:rPr>
        <w:br/>
        <w:t>устное консультирование по телефону, может предложить заявителю:</w:t>
      </w:r>
    </w:p>
    <w:p w:rsidR="007064C4" w:rsidRDefault="00506C9A" w:rsidP="00506C9A">
      <w:pPr>
        <w:ind w:firstLine="709"/>
        <w:jc w:val="both"/>
        <w:rPr>
          <w:color w:val="000000"/>
          <w:szCs w:val="24"/>
        </w:rPr>
      </w:pPr>
      <w:r w:rsidRPr="00506C9A">
        <w:rPr>
          <w:color w:val="000000"/>
          <w:szCs w:val="24"/>
        </w:rPr>
        <w:t>изложить обращение в письменной форме (ответ направляется Заявителю в</w:t>
      </w:r>
      <w:r w:rsidRPr="00506C9A">
        <w:rPr>
          <w:color w:val="000000"/>
          <w:szCs w:val="24"/>
        </w:rPr>
        <w:br/>
        <w:t>соответствии со способом, указанным в обращении);</w:t>
      </w:r>
    </w:p>
    <w:p w:rsidR="007064C4" w:rsidRDefault="00506C9A" w:rsidP="00506C9A">
      <w:pPr>
        <w:ind w:firstLine="709"/>
        <w:jc w:val="both"/>
        <w:rPr>
          <w:color w:val="000000"/>
          <w:szCs w:val="24"/>
        </w:rPr>
      </w:pPr>
      <w:r w:rsidRPr="00506C9A">
        <w:rPr>
          <w:color w:val="000000"/>
          <w:szCs w:val="24"/>
        </w:rPr>
        <w:t>назначить другое время для консультаций</w:t>
      </w:r>
    </w:p>
    <w:p w:rsidR="00506C9A" w:rsidRPr="00506C9A" w:rsidRDefault="00506C9A" w:rsidP="00506C9A">
      <w:pPr>
        <w:ind w:firstLine="709"/>
        <w:jc w:val="both"/>
        <w:rPr>
          <w:b/>
          <w:szCs w:val="24"/>
          <w:lang w:eastAsia="ko-KR"/>
        </w:rPr>
      </w:pPr>
      <w:proofErr w:type="gramStart"/>
      <w:r w:rsidRPr="00506C9A">
        <w:rPr>
          <w:color w:val="000000"/>
          <w:szCs w:val="24"/>
        </w:rPr>
        <w:t>При консультировании по письменным обращениям заявителей ответ</w:t>
      </w:r>
      <w:r w:rsidRPr="00506C9A">
        <w:rPr>
          <w:color w:val="000000"/>
          <w:szCs w:val="24"/>
        </w:rPr>
        <w:br/>
        <w:t>направляется в письменном виде в срок не позднее 30 календарных дней с момента</w:t>
      </w:r>
      <w:r w:rsidR="007064C4"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регистрации обращения в форме электронного документа по адресу электронной</w:t>
      </w:r>
      <w:r w:rsidR="007064C4"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почты, указанному в обращении, поступившем в многофункциональный центр в</w:t>
      </w:r>
      <w:r w:rsidR="007064C4"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форме электронного документа, и в письменной форме по почтовому адресу,</w:t>
      </w:r>
      <w:r w:rsidR="007064C4"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указанному в обращении, поступившем в многофункциональный центр в</w:t>
      </w:r>
      <w:r w:rsidR="007064C4">
        <w:rPr>
          <w:color w:val="000000"/>
          <w:szCs w:val="24"/>
        </w:rPr>
        <w:t xml:space="preserve"> </w:t>
      </w:r>
      <w:r w:rsidRPr="00506C9A">
        <w:rPr>
          <w:color w:val="000000"/>
          <w:szCs w:val="24"/>
        </w:rPr>
        <w:t>письменной форме.</w:t>
      </w:r>
      <w:proofErr w:type="gramEnd"/>
    </w:p>
    <w:p w:rsidR="00506C9A" w:rsidRPr="00506C9A" w:rsidRDefault="00506C9A" w:rsidP="00506C9A">
      <w:pPr>
        <w:ind w:firstLine="709"/>
        <w:jc w:val="both"/>
        <w:rPr>
          <w:b/>
          <w:szCs w:val="24"/>
          <w:lang w:eastAsia="ko-KR"/>
        </w:rPr>
      </w:pPr>
    </w:p>
    <w:p w:rsidR="003C5229" w:rsidRDefault="003C5229" w:rsidP="003C5229">
      <w:pPr>
        <w:ind w:firstLine="709"/>
        <w:jc w:val="center"/>
        <w:rPr>
          <w:b/>
          <w:szCs w:val="24"/>
          <w:lang w:eastAsia="ko-KR"/>
        </w:rPr>
      </w:pPr>
      <w:r>
        <w:rPr>
          <w:b/>
          <w:szCs w:val="24"/>
          <w:lang w:eastAsia="ko-KR"/>
        </w:rPr>
        <w:t>Глава 3</w:t>
      </w:r>
      <w:r w:rsidR="00E07911">
        <w:rPr>
          <w:b/>
          <w:szCs w:val="24"/>
          <w:lang w:eastAsia="ko-KR"/>
        </w:rPr>
        <w:t>3</w:t>
      </w:r>
      <w:r>
        <w:rPr>
          <w:b/>
          <w:szCs w:val="24"/>
          <w:lang w:eastAsia="ko-KR"/>
        </w:rPr>
        <w:t xml:space="preserve">. ВЫДАЧА ЗАЯВИТЕЛЮ РЕЗУЛЬТАТА </w:t>
      </w:r>
      <w:r>
        <w:rPr>
          <w:b/>
          <w:szCs w:val="24"/>
        </w:rPr>
        <w:t>ПРЕДОСТАВЛЕНИЯ МУНИЦИПАЛЬНОЙ УСЛУГИ</w:t>
      </w:r>
    </w:p>
    <w:p w:rsidR="00D15312" w:rsidRDefault="00D15312" w:rsidP="00A20540">
      <w:pPr>
        <w:pStyle w:val="ConsPlusNormal"/>
        <w:ind w:firstLine="709"/>
        <w:jc w:val="both"/>
        <w:rPr>
          <w:szCs w:val="24"/>
          <w:lang w:eastAsia="ko-KR"/>
        </w:rPr>
      </w:pPr>
    </w:p>
    <w:p w:rsidR="001F6177" w:rsidRDefault="003C5229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22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064C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 </w:t>
      </w:r>
      <w:r w:rsidRPr="008B1761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</w:t>
      </w:r>
      <w:r w:rsidR="008B1761" w:rsidRPr="008B1761">
        <w:rPr>
          <w:rFonts w:ascii="Times New Roman" w:hAnsi="Times New Roman" w:cs="Times New Roman"/>
          <w:color w:val="000000"/>
          <w:sz w:val="24"/>
          <w:szCs w:val="24"/>
        </w:rPr>
        <w:t>об окончании строительства</w:t>
      </w:r>
      <w:r w:rsidR="008B1761" w:rsidRPr="008B1761">
        <w:rPr>
          <w:rFonts w:ascii="Times New Roman" w:hAnsi="Times New Roman" w:cs="Times New Roman"/>
          <w:sz w:val="24"/>
          <w:szCs w:val="24"/>
        </w:rPr>
        <w:t xml:space="preserve"> </w:t>
      </w:r>
      <w:r w:rsidRPr="008B1761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услуги через</w:t>
      </w:r>
      <w:r w:rsidR="007064C4" w:rsidRPr="008B1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1761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="00963611" w:rsidRPr="008B176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B1761">
        <w:rPr>
          <w:rFonts w:ascii="Times New Roman" w:hAnsi="Times New Roman" w:cs="Times New Roman"/>
          <w:color w:val="000000"/>
          <w:sz w:val="24"/>
          <w:szCs w:val="24"/>
        </w:rPr>
        <w:t>полномоченный орган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 передает документы в</w:t>
      </w:r>
      <w:r w:rsidR="00706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для последующей выдачи заявителю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(представителю) </w:t>
      </w:r>
      <w:r w:rsidR="00706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D4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пособом, согласно заключенным соглашениям о взаимодействии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заключенным между</w:t>
      </w:r>
      <w:r w:rsidR="00706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6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и многофункциональным центром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утвержденном </w:t>
      </w:r>
      <w:r w:rsidR="00706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D4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от 27 сентября 2011 г</w:t>
      </w:r>
      <w:r w:rsidR="00E61A44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 № 797 "О</w:t>
      </w:r>
      <w:r w:rsidR="00706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взаимодействии между многофункциональными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центрами предоставления</w:t>
      </w:r>
      <w:r w:rsidR="00706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</w:t>
      </w:r>
      <w:proofErr w:type="gramEnd"/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федеральными органами исполнительной</w:t>
      </w:r>
      <w:r w:rsidR="00706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власти, органами государственных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внебюджетных фондов, органами государственной </w:t>
      </w:r>
      <w:r w:rsidR="007064C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ласти субъектов Российской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Федерации, органами местного самоуправления".</w:t>
      </w:r>
    </w:p>
    <w:p w:rsidR="001F6177" w:rsidRDefault="003C5229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передачи 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полномоченным органом таких документов в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заключенным ими в порядке, установленном </w:t>
      </w:r>
      <w:r w:rsidR="005303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от 27 сентября 2011 г</w:t>
      </w:r>
      <w:r w:rsidR="00E61A44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 № 797 "О взаимодействии между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многофункциональными центрами предоставления государственных и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и федеральными органами исполнительной власти,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 xml:space="preserve">органами государственных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внебюджетных фондов, органами государственной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229">
        <w:rPr>
          <w:rFonts w:ascii="Times New Roman" w:hAnsi="Times New Roman" w:cs="Times New Roman"/>
          <w:color w:val="000000"/>
          <w:sz w:val="24"/>
          <w:szCs w:val="24"/>
        </w:rPr>
        <w:t>власти субъектов Российской Федерации, органами местного самоуправления".</w:t>
      </w:r>
      <w:r w:rsid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064C4" w:rsidRDefault="007064C4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4">
        <w:rPr>
          <w:rFonts w:ascii="Times New Roman" w:hAnsi="Times New Roman" w:cs="Times New Roman"/>
          <w:color w:val="000000"/>
          <w:sz w:val="24"/>
          <w:szCs w:val="24"/>
        </w:rPr>
        <w:t>6.4. Прием заявителей для выдачи документов, являющихся результатом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услуги, в порядке очередности при 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номерного талона из терминала электронной очереди, соответствующего 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обращения, либо по предварительной записи.</w:t>
      </w:r>
    </w:p>
    <w:p w:rsidR="007064C4" w:rsidRDefault="007064C4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4">
        <w:rPr>
          <w:rFonts w:ascii="Times New Roman" w:hAnsi="Times New Roman" w:cs="Times New Roman"/>
          <w:color w:val="000000"/>
          <w:sz w:val="24"/>
          <w:szCs w:val="24"/>
        </w:rPr>
        <w:t>Работник многофункционального центра осуществляет следующие действия:</w:t>
      </w:r>
    </w:p>
    <w:p w:rsidR="007064C4" w:rsidRDefault="007064C4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4">
        <w:rPr>
          <w:rFonts w:ascii="Times New Roman" w:hAnsi="Times New Roman" w:cs="Times New Roman"/>
          <w:color w:val="000000"/>
          <w:sz w:val="24"/>
          <w:szCs w:val="24"/>
        </w:rPr>
        <w:t>устанавливает личность заявителя на основании документа,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удостоверяющего личность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7064C4" w:rsidRDefault="007064C4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4">
        <w:rPr>
          <w:rFonts w:ascii="Times New Roman" w:hAnsi="Times New Roman" w:cs="Times New Roman"/>
          <w:color w:val="000000"/>
          <w:sz w:val="24"/>
          <w:szCs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представителя заявителя);</w:t>
      </w:r>
    </w:p>
    <w:p w:rsidR="007064C4" w:rsidRDefault="007064C4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4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статус исполнения </w:t>
      </w:r>
      <w:r w:rsidRPr="008B1761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8B1761" w:rsidRPr="008B1761">
        <w:rPr>
          <w:rFonts w:ascii="Times New Roman" w:hAnsi="Times New Roman" w:cs="Times New Roman"/>
          <w:color w:val="000000"/>
          <w:sz w:val="24"/>
          <w:szCs w:val="24"/>
        </w:rPr>
        <w:t>об окончании строительства</w:t>
      </w:r>
      <w:r w:rsidR="008B1761" w:rsidRPr="008B1761">
        <w:rPr>
          <w:rFonts w:ascii="Times New Roman" w:hAnsi="Times New Roman" w:cs="Times New Roman"/>
          <w:sz w:val="24"/>
          <w:szCs w:val="24"/>
        </w:rPr>
        <w:t xml:space="preserve"> </w:t>
      </w:r>
      <w:r w:rsidRPr="008B176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 xml:space="preserve"> ГИС;</w:t>
      </w:r>
    </w:p>
    <w:p w:rsidR="00816D43" w:rsidRDefault="007064C4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64C4">
        <w:rPr>
          <w:rFonts w:ascii="Times New Roman" w:hAnsi="Times New Roman" w:cs="Times New Roman"/>
          <w:color w:val="000000"/>
          <w:sz w:val="24"/>
          <w:szCs w:val="24"/>
        </w:rPr>
        <w:t>распечатывает результат предоставления муниципальной</w:t>
      </w:r>
      <w:r w:rsidR="0081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услуги в виде экземпляра электронного документа на бумажном носителе и</w:t>
      </w:r>
      <w:r w:rsidR="0081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заверяет его с использованием печати многофункционального центра (в</w:t>
      </w:r>
      <w:r w:rsidR="0081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предусмотренных нормативными правовыми актами Российской Федерации</w:t>
      </w:r>
      <w:r w:rsidR="0081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случаях – печати с изображением Государственного герба Российской Федерации);</w:t>
      </w:r>
      <w:proofErr w:type="gramEnd"/>
    </w:p>
    <w:p w:rsidR="00816D43" w:rsidRDefault="007064C4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4">
        <w:rPr>
          <w:rFonts w:ascii="Times New Roman" w:hAnsi="Times New Roman" w:cs="Times New Roman"/>
          <w:color w:val="000000"/>
          <w:sz w:val="24"/>
          <w:szCs w:val="24"/>
        </w:rPr>
        <w:t>заверяет экземпляр электронного документа на бумажном носителе с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печати многофункционального центра (в предусмотренных</w:t>
      </w:r>
      <w:r w:rsidR="0081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 случаях – печати с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br/>
        <w:t>изображением Государственного герба Российской Федерации);</w:t>
      </w:r>
    </w:p>
    <w:p w:rsidR="00816D43" w:rsidRDefault="007064C4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4">
        <w:rPr>
          <w:rFonts w:ascii="Times New Roman" w:hAnsi="Times New Roman" w:cs="Times New Roman"/>
          <w:color w:val="000000"/>
          <w:sz w:val="24"/>
          <w:szCs w:val="24"/>
        </w:rPr>
        <w:t>выдает документы заявителю, при необходимости запрашивает у заявителя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br/>
        <w:t>подписи за каждый выданный документ;</w:t>
      </w:r>
    </w:p>
    <w:p w:rsidR="007064C4" w:rsidRPr="007064C4" w:rsidRDefault="007064C4" w:rsidP="00A205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4C4">
        <w:rPr>
          <w:rFonts w:ascii="Times New Roman" w:hAnsi="Times New Roman" w:cs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</w:t>
      </w:r>
      <w:r w:rsidRPr="007064C4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предоставленных услуг многофункциональным центром.</w:t>
      </w:r>
    </w:p>
    <w:p w:rsidR="003C5229" w:rsidRPr="003C5229" w:rsidRDefault="003C5229" w:rsidP="00A20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84467C" w:rsidRPr="00A655A3" w:rsidTr="00906C16">
        <w:tc>
          <w:tcPr>
            <w:tcW w:w="392" w:type="dxa"/>
          </w:tcPr>
          <w:p w:rsidR="0084467C" w:rsidRPr="00A655A3" w:rsidRDefault="0084467C" w:rsidP="00F234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1F6177" w:rsidRDefault="001F6177" w:rsidP="00943DC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F6177" w:rsidRDefault="001F6177" w:rsidP="00943DC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F6177" w:rsidRDefault="001F6177" w:rsidP="00943DC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84467C" w:rsidRPr="00A655A3" w:rsidRDefault="0084467C" w:rsidP="00943DC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Cs w:val="24"/>
              </w:rPr>
              <w:t>Тайшетского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2379" w:type="dxa"/>
          </w:tcPr>
          <w:p w:rsidR="0084467C" w:rsidRPr="00A655A3" w:rsidRDefault="0084467C" w:rsidP="00F2348A">
            <w:pPr>
              <w:autoSpaceDE w:val="0"/>
              <w:autoSpaceDN w:val="0"/>
              <w:adjustRightInd w:val="0"/>
              <w:ind w:firstLine="286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906C16" w:rsidRDefault="00906C16" w:rsidP="0092321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06C16" w:rsidRDefault="00906C16" w:rsidP="0092321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06C16" w:rsidRDefault="00906C16" w:rsidP="0092321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06C16" w:rsidRDefault="00906C16" w:rsidP="0092321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Default="00943DC0" w:rsidP="00436C3B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Default="00943DC0" w:rsidP="00436C3B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Default="00943DC0" w:rsidP="00436C3B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84467C" w:rsidRPr="00A655A3" w:rsidRDefault="00436C3B" w:rsidP="00436C3B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Р</w:t>
            </w:r>
            <w:r w:rsidR="0084467C" w:rsidRPr="00A655A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ru-RU"/>
              </w:rPr>
              <w:t>К</w:t>
            </w:r>
            <w:r w:rsidR="0084467C" w:rsidRPr="00A655A3">
              <w:rPr>
                <w:b w:val="0"/>
                <w:sz w:val="24"/>
                <w:szCs w:val="24"/>
              </w:rPr>
              <w:t>.</w:t>
            </w:r>
            <w:r w:rsidR="0084467C" w:rsidRPr="00A655A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Евстратов</w:t>
            </w:r>
          </w:p>
        </w:tc>
      </w:tr>
    </w:tbl>
    <w:p w:rsidR="0084467C" w:rsidRPr="0044698F" w:rsidRDefault="0084467C" w:rsidP="00A20540">
      <w:pPr>
        <w:pStyle w:val="ConsPlusNormal"/>
        <w:ind w:firstLine="709"/>
        <w:jc w:val="both"/>
        <w:rPr>
          <w:szCs w:val="24"/>
          <w:lang w:eastAsia="ko-KR"/>
        </w:rPr>
      </w:pPr>
    </w:p>
    <w:p w:rsidR="00A20540" w:rsidRPr="0044698F" w:rsidRDefault="00A20540" w:rsidP="00A20540">
      <w:pPr>
        <w:widowControl w:val="0"/>
        <w:autoSpaceDE w:val="0"/>
        <w:autoSpaceDN w:val="0"/>
        <w:adjustRightInd w:val="0"/>
        <w:rPr>
          <w:szCs w:val="24"/>
        </w:rPr>
      </w:pPr>
    </w:p>
    <w:p w:rsidR="00A20540" w:rsidRDefault="00A20540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6F4308" w:rsidRDefault="006F4308" w:rsidP="00A20540">
      <w:pPr>
        <w:pStyle w:val="ConsPlusNormal"/>
        <w:ind w:left="709"/>
        <w:jc w:val="both"/>
      </w:pPr>
    </w:p>
    <w:p w:rsidR="00436C3B" w:rsidRDefault="00436C3B" w:rsidP="00A20540">
      <w:pPr>
        <w:pStyle w:val="ConsPlusNormal"/>
        <w:ind w:left="709"/>
        <w:jc w:val="both"/>
      </w:pPr>
    </w:p>
    <w:p w:rsidR="001F6177" w:rsidRPr="00ED110A" w:rsidRDefault="001F6177" w:rsidP="001F61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110A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F6177" w:rsidRPr="00ED110A" w:rsidRDefault="001F6177" w:rsidP="001F6177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D110A"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 w:rsidR="00ED110A" w:rsidRPr="00ED110A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</w:t>
      </w:r>
      <w:r w:rsidR="00ED110A" w:rsidRPr="00ED11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соответствии </w:t>
      </w:r>
      <w:r w:rsidR="004E4B73">
        <w:rPr>
          <w:rFonts w:ascii="Times New Roman" w:hAnsi="Times New Roman" w:cs="Times New Roman"/>
          <w:color w:val="000000"/>
          <w:sz w:val="24"/>
          <w:szCs w:val="24"/>
        </w:rPr>
        <w:t xml:space="preserve">(несоответствии) </w:t>
      </w:r>
      <w:r w:rsidR="00ED110A" w:rsidRPr="00ED110A">
        <w:rPr>
          <w:rFonts w:ascii="Times New Roman" w:hAnsi="Times New Roman" w:cs="Times New Roman"/>
          <w:color w:val="000000"/>
          <w:sz w:val="24"/>
          <w:szCs w:val="24"/>
        </w:rPr>
        <w:t>построенных или реконструированных объектов</w:t>
      </w:r>
      <w:r w:rsidR="00ED110A" w:rsidRPr="00ED110A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жилищного строительства или садового дома требованиям</w:t>
      </w:r>
      <w:r w:rsidR="00ED110A" w:rsidRPr="00ED110A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Российской Федерации о градостроительной деятельности</w:t>
      </w:r>
      <w:r w:rsidR="00ED110A" w:rsidRPr="00ED110A">
        <w:rPr>
          <w:rFonts w:ascii="Times New Roman" w:hAnsi="Times New Roman" w:cs="Times New Roman"/>
          <w:sz w:val="24"/>
          <w:szCs w:val="24"/>
        </w:rPr>
        <w:t xml:space="preserve"> </w:t>
      </w:r>
      <w:r w:rsidRPr="00ED110A">
        <w:rPr>
          <w:rFonts w:ascii="Times New Roman" w:hAnsi="Times New Roman" w:cs="Times New Roman"/>
          <w:sz w:val="24"/>
          <w:szCs w:val="24"/>
        </w:rPr>
        <w:t>"</w:t>
      </w:r>
    </w:p>
    <w:p w:rsidR="00ED110A" w:rsidRDefault="00ED110A" w:rsidP="001F6177">
      <w:pPr>
        <w:jc w:val="right"/>
        <w:rPr>
          <w:color w:val="000000"/>
          <w:szCs w:val="24"/>
        </w:rPr>
      </w:pPr>
    </w:p>
    <w:p w:rsidR="002F3D1C" w:rsidRDefault="001F6177" w:rsidP="001F6177">
      <w:pPr>
        <w:jc w:val="right"/>
        <w:rPr>
          <w:color w:val="000000"/>
          <w:sz w:val="18"/>
          <w:szCs w:val="18"/>
        </w:rPr>
      </w:pPr>
      <w:proofErr w:type="gramStart"/>
      <w:r w:rsidRPr="00ED110A">
        <w:rPr>
          <w:color w:val="000000"/>
          <w:szCs w:val="24"/>
        </w:rPr>
        <w:t>Кому _____________________________________________________</w:t>
      </w:r>
      <w:r w:rsidRPr="00ED110A">
        <w:rPr>
          <w:color w:val="000000"/>
          <w:szCs w:val="24"/>
        </w:rPr>
        <w:br/>
      </w:r>
      <w:r w:rsidRPr="002F3D1C">
        <w:rPr>
          <w:color w:val="000000"/>
          <w:sz w:val="18"/>
          <w:szCs w:val="18"/>
        </w:rPr>
        <w:t>(фамилия, имя, отчество (при наличии) застройщика, ОГРНИП (для</w:t>
      </w:r>
      <w:r w:rsidR="002F3D1C">
        <w:rPr>
          <w:color w:val="000000"/>
          <w:sz w:val="18"/>
          <w:szCs w:val="18"/>
        </w:rPr>
        <w:t xml:space="preserve"> </w:t>
      </w:r>
      <w:r w:rsidRPr="002F3D1C">
        <w:rPr>
          <w:color w:val="000000"/>
          <w:sz w:val="18"/>
          <w:szCs w:val="18"/>
        </w:rPr>
        <w:t>физического лица,</w:t>
      </w:r>
      <w:proofErr w:type="gramEnd"/>
    </w:p>
    <w:p w:rsidR="002F3D1C" w:rsidRDefault="001F6177" w:rsidP="001F6177">
      <w:pPr>
        <w:jc w:val="right"/>
        <w:rPr>
          <w:color w:val="000000"/>
          <w:sz w:val="18"/>
          <w:szCs w:val="18"/>
        </w:rPr>
      </w:pPr>
      <w:r w:rsidRPr="002F3D1C">
        <w:rPr>
          <w:color w:val="000000"/>
          <w:sz w:val="18"/>
          <w:szCs w:val="18"/>
        </w:rPr>
        <w:t xml:space="preserve"> зарегистрированного в качестве индивидуального</w:t>
      </w:r>
      <w:r w:rsidR="002F3D1C">
        <w:rPr>
          <w:color w:val="000000"/>
          <w:sz w:val="18"/>
          <w:szCs w:val="18"/>
        </w:rPr>
        <w:t xml:space="preserve"> </w:t>
      </w:r>
      <w:r w:rsidRPr="002F3D1C">
        <w:rPr>
          <w:color w:val="000000"/>
          <w:sz w:val="18"/>
          <w:szCs w:val="18"/>
        </w:rPr>
        <w:t>предпринимателя) - для физического лица,</w:t>
      </w:r>
    </w:p>
    <w:p w:rsidR="001F6177" w:rsidRDefault="001F6177" w:rsidP="001F6177">
      <w:pPr>
        <w:jc w:val="right"/>
        <w:rPr>
          <w:b/>
          <w:bCs/>
          <w:color w:val="000000"/>
          <w:szCs w:val="24"/>
        </w:rPr>
      </w:pPr>
      <w:r w:rsidRPr="002F3D1C">
        <w:rPr>
          <w:color w:val="000000"/>
          <w:sz w:val="18"/>
          <w:szCs w:val="18"/>
        </w:rPr>
        <w:t xml:space="preserve"> полное наименование</w:t>
      </w:r>
      <w:r w:rsidR="002F3D1C">
        <w:rPr>
          <w:color w:val="000000"/>
          <w:sz w:val="18"/>
          <w:szCs w:val="18"/>
        </w:rPr>
        <w:t xml:space="preserve"> </w:t>
      </w:r>
      <w:r w:rsidRPr="002F3D1C">
        <w:rPr>
          <w:color w:val="000000"/>
          <w:sz w:val="18"/>
          <w:szCs w:val="18"/>
        </w:rPr>
        <w:t>застройщика, ИНН*, ОГРН - для юридического лица</w:t>
      </w:r>
      <w:r w:rsidRPr="002F3D1C">
        <w:rPr>
          <w:color w:val="000000"/>
          <w:sz w:val="18"/>
          <w:szCs w:val="18"/>
        </w:rPr>
        <w:br/>
      </w:r>
      <w:r w:rsidRPr="001F6177">
        <w:rPr>
          <w:color w:val="000000"/>
          <w:szCs w:val="24"/>
        </w:rPr>
        <w:t>___________________________________________________________</w:t>
      </w:r>
      <w:r w:rsidRPr="001F6177">
        <w:rPr>
          <w:color w:val="000000"/>
          <w:szCs w:val="24"/>
        </w:rPr>
        <w:br/>
      </w:r>
      <w:r w:rsidRPr="002F3D1C">
        <w:rPr>
          <w:color w:val="000000"/>
          <w:sz w:val="18"/>
          <w:szCs w:val="18"/>
        </w:rPr>
        <w:t>почтовый индекс и адрес, телефон, адрес электронной почты застройщика)</w:t>
      </w:r>
      <w:r w:rsidRPr="002F3D1C">
        <w:rPr>
          <w:color w:val="000000"/>
          <w:sz w:val="18"/>
          <w:szCs w:val="18"/>
        </w:rPr>
        <w:br/>
      </w:r>
    </w:p>
    <w:p w:rsidR="001F6177" w:rsidRDefault="001F6177" w:rsidP="001F6177">
      <w:pPr>
        <w:jc w:val="center"/>
        <w:rPr>
          <w:color w:val="000000"/>
          <w:sz w:val="18"/>
          <w:szCs w:val="18"/>
        </w:rPr>
      </w:pPr>
      <w:proofErr w:type="gramStart"/>
      <w:r w:rsidRPr="001F6177">
        <w:rPr>
          <w:b/>
          <w:bCs/>
          <w:color w:val="000000"/>
          <w:szCs w:val="24"/>
        </w:rPr>
        <w:t>Р</w:t>
      </w:r>
      <w:proofErr w:type="gramEnd"/>
      <w:r w:rsidRPr="001F6177">
        <w:rPr>
          <w:b/>
          <w:bCs/>
          <w:color w:val="000000"/>
          <w:szCs w:val="24"/>
        </w:rPr>
        <w:t xml:space="preserve"> Е Ш Е Н И Е</w:t>
      </w:r>
      <w:r w:rsidRPr="001F6177">
        <w:rPr>
          <w:b/>
          <w:bCs/>
          <w:color w:val="000000"/>
          <w:szCs w:val="24"/>
        </w:rPr>
        <w:br/>
        <w:t>об отказе в приеме документов</w:t>
      </w:r>
      <w:r w:rsidRPr="001F6177">
        <w:rPr>
          <w:b/>
          <w:bCs/>
          <w:color w:val="000000"/>
          <w:szCs w:val="24"/>
        </w:rPr>
        <w:br/>
      </w:r>
      <w:r w:rsidRPr="001F6177">
        <w:rPr>
          <w:color w:val="000000"/>
          <w:szCs w:val="24"/>
        </w:rPr>
        <w:t>_____________________________________________________________________________</w:t>
      </w:r>
      <w:r w:rsidRPr="001F6177">
        <w:rPr>
          <w:color w:val="000000"/>
          <w:szCs w:val="24"/>
        </w:rPr>
        <w:br/>
      </w:r>
      <w:r w:rsidRPr="001F6177">
        <w:rPr>
          <w:color w:val="000000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Pr="001F6177">
        <w:rPr>
          <w:color w:val="000000"/>
          <w:sz w:val="18"/>
          <w:szCs w:val="18"/>
        </w:rPr>
        <w:br/>
        <w:t>власти, органа исполнительной власти субъекта Российской Федерации, органа местного самоуправления)</w:t>
      </w:r>
    </w:p>
    <w:p w:rsidR="001F6177" w:rsidRPr="00816D43" w:rsidRDefault="001F6177" w:rsidP="00370BF1">
      <w:pPr>
        <w:jc w:val="both"/>
        <w:rPr>
          <w:color w:val="000000"/>
          <w:szCs w:val="24"/>
        </w:rPr>
      </w:pPr>
      <w:r w:rsidRPr="001F6177">
        <w:rPr>
          <w:color w:val="000000"/>
          <w:szCs w:val="24"/>
        </w:rPr>
        <w:br/>
      </w:r>
      <w:r>
        <w:rPr>
          <w:color w:val="000000"/>
          <w:szCs w:val="24"/>
        </w:rPr>
        <w:t xml:space="preserve">           </w:t>
      </w:r>
      <w:r w:rsidRPr="001F6177">
        <w:rPr>
          <w:color w:val="000000"/>
          <w:szCs w:val="24"/>
        </w:rPr>
        <w:t xml:space="preserve">В приеме документов для предоставления услуги </w:t>
      </w:r>
      <w:r w:rsidRPr="00816D43">
        <w:rPr>
          <w:color w:val="000000"/>
          <w:szCs w:val="24"/>
        </w:rPr>
        <w:t>"</w:t>
      </w:r>
      <w:r w:rsidR="004E4B73" w:rsidRPr="004E4B73">
        <w:rPr>
          <w:rStyle w:val="a3"/>
        </w:rPr>
        <w:t xml:space="preserve"> </w:t>
      </w:r>
      <w:r w:rsidR="004E4B73" w:rsidRPr="004E4B73">
        <w:rPr>
          <w:rFonts w:ascii="font0000000028325803" w:hAnsi="font0000000028325803"/>
          <w:color w:val="000000"/>
          <w:szCs w:val="24"/>
        </w:rPr>
        <w:t>Направление уведомления о</w:t>
      </w:r>
      <w:r w:rsidR="004E4B73" w:rsidRPr="004E4B73">
        <w:rPr>
          <w:rFonts w:ascii="font0000000028325803" w:hAnsi="font0000000028325803"/>
          <w:color w:val="000000"/>
        </w:rPr>
        <w:br/>
      </w:r>
      <w:r w:rsidR="004E4B73" w:rsidRPr="004E4B73">
        <w:rPr>
          <w:rFonts w:ascii="font0000000028325803" w:hAnsi="font0000000028325803"/>
          <w:color w:val="000000"/>
          <w:szCs w:val="24"/>
        </w:rPr>
        <w:t>соответствии построенных или реконструированных объекта индивидуального</w:t>
      </w:r>
      <w:r w:rsidR="004E4B73">
        <w:rPr>
          <w:rFonts w:ascii="font0000000028325803" w:hAnsi="font0000000028325803"/>
          <w:color w:val="000000"/>
          <w:szCs w:val="24"/>
        </w:rPr>
        <w:t xml:space="preserve"> </w:t>
      </w:r>
      <w:r w:rsidR="004E4B73" w:rsidRPr="004E4B73">
        <w:rPr>
          <w:rFonts w:ascii="font0000000028325803" w:hAnsi="font0000000028325803"/>
          <w:color w:val="000000"/>
          <w:szCs w:val="24"/>
        </w:rPr>
        <w:t>жилищного</w:t>
      </w:r>
      <w:r w:rsidR="004E4B73">
        <w:rPr>
          <w:rFonts w:ascii="font0000000028325803" w:hAnsi="font0000000028325803"/>
          <w:color w:val="000000"/>
          <w:szCs w:val="24"/>
        </w:rPr>
        <w:t xml:space="preserve"> </w:t>
      </w:r>
      <w:r w:rsidR="004E4B73" w:rsidRPr="004E4B73">
        <w:rPr>
          <w:rFonts w:ascii="font0000000028325803" w:hAnsi="font0000000028325803"/>
          <w:color w:val="000000"/>
          <w:szCs w:val="24"/>
        </w:rPr>
        <w:t>строительства или садового дома требованиям законодательства о градостроительной</w:t>
      </w:r>
      <w:r w:rsidR="004E4B73">
        <w:rPr>
          <w:rFonts w:ascii="font0000000028325803" w:hAnsi="font0000000028325803"/>
          <w:color w:val="000000"/>
          <w:szCs w:val="24"/>
        </w:rPr>
        <w:t xml:space="preserve"> </w:t>
      </w:r>
      <w:r w:rsidR="004E4B73" w:rsidRPr="004E4B73">
        <w:rPr>
          <w:rFonts w:ascii="font0000000028325803" w:hAnsi="font0000000028325803"/>
          <w:color w:val="000000"/>
          <w:szCs w:val="24"/>
        </w:rPr>
        <w:t>деятельности либо несоответствии построенных или реконструированных объекта</w:t>
      </w:r>
      <w:r w:rsidR="00E05EA4">
        <w:rPr>
          <w:rFonts w:ascii="font0000000028325803" w:hAnsi="font0000000028325803"/>
          <w:color w:val="000000"/>
          <w:szCs w:val="24"/>
        </w:rPr>
        <w:t xml:space="preserve"> </w:t>
      </w:r>
      <w:r w:rsidR="004E4B73" w:rsidRPr="004E4B73">
        <w:rPr>
          <w:rFonts w:ascii="font0000000028325803" w:hAnsi="font0000000028325803"/>
          <w:color w:val="000000"/>
          <w:szCs w:val="24"/>
        </w:rPr>
        <w:t>индивидуального жилищного строительства или садового дома требованиям законодательства о</w:t>
      </w:r>
      <w:r w:rsidR="00E05EA4">
        <w:rPr>
          <w:rFonts w:ascii="font0000000028325803" w:hAnsi="font0000000028325803"/>
          <w:color w:val="000000"/>
          <w:szCs w:val="24"/>
        </w:rPr>
        <w:t xml:space="preserve"> </w:t>
      </w:r>
      <w:r w:rsidR="004E4B73" w:rsidRPr="004E4B73">
        <w:rPr>
          <w:rFonts w:ascii="font0000000028325803" w:hAnsi="font0000000028325803"/>
          <w:color w:val="000000"/>
          <w:szCs w:val="24"/>
        </w:rPr>
        <w:t>градостроительной деятельности</w:t>
      </w:r>
      <w:r w:rsidR="004E4B73" w:rsidRPr="004E4B73">
        <w:t xml:space="preserve"> </w:t>
      </w:r>
      <w:r w:rsidRPr="00816D43">
        <w:rPr>
          <w:color w:val="000000"/>
          <w:szCs w:val="24"/>
        </w:rPr>
        <w:t>", Вам отказано по следующим основаниям:</w:t>
      </w:r>
    </w:p>
    <w:p w:rsidR="001F6177" w:rsidRPr="001F6177" w:rsidRDefault="001F6177" w:rsidP="001F6177">
      <w:pPr>
        <w:jc w:val="both"/>
        <w:rPr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40"/>
        <w:gridCol w:w="3089"/>
      </w:tblGrid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C0394B" w:rsidP="00C0394B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номер</w:t>
            </w:r>
            <w:r w:rsidR="001F6177" w:rsidRPr="001F6177">
              <w:rPr>
                <w:color w:val="000000"/>
                <w:szCs w:val="24"/>
              </w:rPr>
              <w:t xml:space="preserve"> пункта</w:t>
            </w:r>
            <w:r w:rsidR="001F6177" w:rsidRPr="001F6177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а</w:t>
            </w:r>
            <w:r w:rsidR="001F6177" w:rsidRPr="001F6177">
              <w:rPr>
                <w:color w:val="000000"/>
                <w:szCs w:val="24"/>
              </w:rPr>
              <w:t>дминистративного</w:t>
            </w:r>
            <w:r w:rsidR="001F6177" w:rsidRPr="001F6177">
              <w:rPr>
                <w:color w:val="000000"/>
                <w:szCs w:val="24"/>
              </w:rPr>
              <w:br/>
              <w:t>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C0394B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Наименование основания для отказа в</w:t>
            </w:r>
            <w:r w:rsidRPr="001F6177">
              <w:rPr>
                <w:color w:val="000000"/>
                <w:szCs w:val="24"/>
              </w:rPr>
              <w:br/>
              <w:t xml:space="preserve">соответствии с </w:t>
            </w:r>
            <w:r w:rsidR="00C0394B">
              <w:rPr>
                <w:color w:val="000000"/>
                <w:szCs w:val="24"/>
              </w:rPr>
              <w:t>а</w:t>
            </w:r>
            <w:r w:rsidRPr="001F6177">
              <w:rPr>
                <w:color w:val="000000"/>
                <w:szCs w:val="24"/>
              </w:rPr>
              <w:t>дминистративным</w:t>
            </w:r>
            <w:r w:rsidRPr="001F6177">
              <w:rPr>
                <w:color w:val="000000"/>
                <w:szCs w:val="24"/>
              </w:rPr>
              <w:br/>
              <w:t>регламентом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1F617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Разъяснение причин отказа</w:t>
            </w:r>
            <w:r w:rsidRPr="001F6177">
              <w:rPr>
                <w:color w:val="000000"/>
                <w:szCs w:val="24"/>
              </w:rPr>
              <w:br/>
              <w:t>в приеме документов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43" w:rsidRPr="00816D43" w:rsidRDefault="00816D43" w:rsidP="00816D43">
            <w:pPr>
              <w:rPr>
                <w:szCs w:val="24"/>
              </w:rPr>
            </w:pPr>
            <w:r w:rsidRPr="00816D43">
              <w:rPr>
                <w:rStyle w:val="fontstyle01"/>
                <w:rFonts w:ascii="Times New Roman" w:hAnsi="Times New Roman"/>
                <w:sz w:val="24"/>
                <w:szCs w:val="24"/>
              </w:rPr>
              <w:t>подпункт "а"</w:t>
            </w:r>
            <w:r w:rsidRPr="00816D43">
              <w:rPr>
                <w:color w:val="000000"/>
                <w:szCs w:val="24"/>
              </w:rPr>
              <w:br/>
            </w:r>
            <w:r w:rsidRPr="00816D4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816D43">
              <w:rPr>
                <w:rStyle w:val="fontstyle21"/>
                <w:rFonts w:ascii="Times New Roman" w:hAnsi="Times New Roman"/>
                <w:sz w:val="24"/>
                <w:szCs w:val="24"/>
              </w:rPr>
              <w:t>2.13</w:t>
            </w:r>
          </w:p>
          <w:p w:rsidR="001F6177" w:rsidRPr="001F6177" w:rsidRDefault="001F6177" w:rsidP="00C0394B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43" w:rsidRPr="004E4B73" w:rsidRDefault="00816D43" w:rsidP="00816D43">
            <w:pPr>
              <w:jc w:val="both"/>
              <w:rPr>
                <w:szCs w:val="24"/>
              </w:rPr>
            </w:pPr>
            <w:r w:rsidRPr="004E4B73">
              <w:rPr>
                <w:rStyle w:val="fontstyle01"/>
                <w:sz w:val="24"/>
                <w:szCs w:val="24"/>
              </w:rPr>
              <w:t xml:space="preserve">уведомление </w:t>
            </w:r>
            <w:r w:rsidR="004E4B73" w:rsidRPr="004E4B73">
              <w:rPr>
                <w:rStyle w:val="fontstyle01"/>
                <w:sz w:val="24"/>
                <w:szCs w:val="24"/>
              </w:rPr>
              <w:t>об окончании</w:t>
            </w:r>
            <w:r w:rsidR="004E4B73" w:rsidRPr="004E4B73">
              <w:rPr>
                <w:rFonts w:ascii="font0000000028325803" w:hAnsi="font0000000028325803"/>
                <w:color w:val="000000"/>
                <w:szCs w:val="24"/>
              </w:rPr>
              <w:br/>
            </w:r>
            <w:r w:rsidR="004E4B73" w:rsidRPr="004E4B73">
              <w:rPr>
                <w:rStyle w:val="fontstyle01"/>
                <w:sz w:val="24"/>
                <w:szCs w:val="24"/>
              </w:rPr>
              <w:t>строительства</w:t>
            </w:r>
            <w:r w:rsidRPr="004E4B73">
              <w:rPr>
                <w:rStyle w:val="fontstyle01"/>
                <w:sz w:val="24"/>
                <w:szCs w:val="24"/>
              </w:rPr>
              <w:t xml:space="preserve">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  <w:p w:rsidR="001F6177" w:rsidRPr="001F6177" w:rsidRDefault="001F6177" w:rsidP="00B84541">
            <w:pPr>
              <w:jc w:val="both"/>
              <w:rPr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C0394B" w:rsidP="00816D4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Комитет по управлению муниципальным имуществом, </w:t>
            </w:r>
            <w:r w:rsidR="00816D43">
              <w:rPr>
                <w:szCs w:val="24"/>
              </w:rPr>
              <w:t>с</w:t>
            </w:r>
            <w:r>
              <w:rPr>
                <w:szCs w:val="24"/>
              </w:rPr>
              <w:t xml:space="preserve">троительству, архитектуре и жилищно-коммунальному хозяйству администрации </w:t>
            </w:r>
            <w:proofErr w:type="spellStart"/>
            <w:r>
              <w:rPr>
                <w:szCs w:val="24"/>
              </w:rPr>
              <w:t>Тайшетского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19" w:rsidRPr="004C4B19" w:rsidRDefault="004C4B19" w:rsidP="004C4B19">
            <w:pPr>
              <w:jc w:val="both"/>
              <w:rPr>
                <w:szCs w:val="24"/>
              </w:rPr>
            </w:pP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б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4C4B19">
              <w:rPr>
                <w:color w:val="000000"/>
                <w:szCs w:val="24"/>
              </w:rPr>
              <w:br/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4C4B19">
              <w:rPr>
                <w:rStyle w:val="fontstyle21"/>
                <w:rFonts w:ascii="Times New Roman" w:hAnsi="Times New Roman"/>
                <w:sz w:val="24"/>
                <w:szCs w:val="24"/>
              </w:rPr>
              <w:t>2.13</w:t>
            </w:r>
          </w:p>
          <w:p w:rsidR="001F6177" w:rsidRPr="001F6177" w:rsidRDefault="001F6177" w:rsidP="00C0394B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94B" w:rsidRPr="001F6177" w:rsidRDefault="001F6177" w:rsidP="001F617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 xml:space="preserve">представленные документы утратили </w:t>
            </w:r>
          </w:p>
          <w:p w:rsidR="00C0394B" w:rsidRPr="00C0394B" w:rsidRDefault="00C0394B" w:rsidP="00C0394B">
            <w:pPr>
              <w:jc w:val="both"/>
              <w:rPr>
                <w:szCs w:val="24"/>
              </w:rPr>
            </w:pPr>
            <w:r w:rsidRPr="00C0394B">
              <w:rPr>
                <w:rStyle w:val="fontstyle01"/>
                <w:sz w:val="24"/>
                <w:szCs w:val="24"/>
              </w:rPr>
              <w:t>силу на момент обращения за</w:t>
            </w:r>
            <w:r>
              <w:rPr>
                <w:rStyle w:val="fontstyle01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услугой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(документ, удостоверяющий личность;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документ, удостоверяющий полномочия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представителя заявителя, в случае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обращения за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предоставлением услуги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C0394B">
              <w:rPr>
                <w:rStyle w:val="fontstyle01"/>
                <w:rFonts w:ascii="Times New Roman" w:hAnsi="Times New Roman"/>
                <w:sz w:val="24"/>
                <w:szCs w:val="24"/>
              </w:rPr>
              <w:t>указанным лицом)</w:t>
            </w:r>
          </w:p>
          <w:p w:rsidR="001F6177" w:rsidRPr="001F6177" w:rsidRDefault="001F6177" w:rsidP="001F6177">
            <w:pPr>
              <w:jc w:val="both"/>
              <w:rPr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1F6177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="00C0394B" w:rsidRPr="00651294">
              <w:rPr>
                <w:iCs/>
                <w:color w:val="000000"/>
                <w:szCs w:val="24"/>
              </w:rPr>
              <w:t xml:space="preserve"> перечень документов, утративших</w:t>
            </w:r>
            <w:r w:rsidR="00C0394B" w:rsidRPr="00651294">
              <w:rPr>
                <w:iCs/>
                <w:color w:val="000000"/>
                <w:szCs w:val="24"/>
              </w:rPr>
              <w:br/>
              <w:t>силу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19" w:rsidRPr="004C4B19" w:rsidRDefault="004C4B19" w:rsidP="004C4B19">
            <w:pPr>
              <w:jc w:val="both"/>
              <w:rPr>
                <w:szCs w:val="24"/>
              </w:rPr>
            </w:pP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в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4C4B19">
              <w:rPr>
                <w:color w:val="000000"/>
                <w:szCs w:val="24"/>
              </w:rPr>
              <w:br/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4C4B19">
              <w:rPr>
                <w:rStyle w:val="fontstyle21"/>
                <w:rFonts w:ascii="Times New Roman" w:hAnsi="Times New Roman"/>
                <w:sz w:val="24"/>
                <w:szCs w:val="24"/>
              </w:rPr>
              <w:t>2.13</w:t>
            </w:r>
          </w:p>
          <w:p w:rsidR="001F6177" w:rsidRPr="001F6177" w:rsidRDefault="001F6177" w:rsidP="00651294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1F6177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представленные документы содержат</w:t>
            </w:r>
            <w:r w:rsidRPr="001F6177">
              <w:rPr>
                <w:color w:val="000000"/>
                <w:szCs w:val="24"/>
              </w:rPr>
              <w:br/>
              <w:t>подчистки и исправления текста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4C4B19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="004C4B19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перечень документов, содержащих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подчистки и исправления текста,</w:t>
            </w:r>
            <w:r w:rsidR="004C4B19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не заверенные в порядке,</w:t>
            </w:r>
            <w:r w:rsidR="004C4B19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установленном</w:t>
            </w:r>
            <w:r w:rsidR="00651294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lastRenderedPageBreak/>
              <w:t>законодательством Российской</w:t>
            </w:r>
            <w:r w:rsidR="004C4B19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Федерации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19" w:rsidRPr="004C4B19" w:rsidRDefault="004C4B19" w:rsidP="004C4B19">
            <w:pPr>
              <w:jc w:val="both"/>
              <w:rPr>
                <w:szCs w:val="24"/>
              </w:rPr>
            </w:pP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подпункт "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г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4C4B19">
              <w:rPr>
                <w:color w:val="000000"/>
                <w:szCs w:val="24"/>
              </w:rPr>
              <w:br/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4C4B19">
              <w:rPr>
                <w:rStyle w:val="fontstyle21"/>
                <w:rFonts w:ascii="Times New Roman" w:hAnsi="Times New Roman"/>
                <w:sz w:val="24"/>
                <w:szCs w:val="24"/>
              </w:rPr>
              <w:t>2.13</w:t>
            </w:r>
          </w:p>
          <w:p w:rsidR="001F6177" w:rsidRPr="001F6177" w:rsidRDefault="001F6177" w:rsidP="00651294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651294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представленные в электронном виде</w:t>
            </w:r>
            <w:r w:rsidRPr="001F6177">
              <w:rPr>
                <w:color w:val="000000"/>
                <w:szCs w:val="24"/>
              </w:rPr>
              <w:br/>
              <w:t>документы содержат повреждения,</w:t>
            </w:r>
            <w:r w:rsidRPr="001F6177">
              <w:rPr>
                <w:color w:val="000000"/>
                <w:szCs w:val="24"/>
              </w:rPr>
              <w:br/>
              <w:t>наличие которых не позволяет в полном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объеме использовать информацию и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сведения,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содержащиеся в документах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для предоставления услуги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4C4B19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="004C4B19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перечень документов, содержащих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повреждения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19" w:rsidRPr="004C4B19" w:rsidRDefault="004C4B19" w:rsidP="004C4B19">
            <w:pPr>
              <w:jc w:val="both"/>
              <w:rPr>
                <w:szCs w:val="24"/>
              </w:rPr>
            </w:pP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д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4C4B19">
              <w:rPr>
                <w:color w:val="000000"/>
                <w:szCs w:val="24"/>
              </w:rPr>
              <w:br/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4C4B19">
              <w:rPr>
                <w:rStyle w:val="fontstyle21"/>
                <w:rFonts w:ascii="Times New Roman" w:hAnsi="Times New Roman"/>
                <w:sz w:val="24"/>
                <w:szCs w:val="24"/>
              </w:rPr>
              <w:t>2.13</w:t>
            </w:r>
          </w:p>
          <w:p w:rsidR="001F6177" w:rsidRPr="001F6177" w:rsidRDefault="001F6177" w:rsidP="00651294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19" w:rsidRPr="004C4B19" w:rsidRDefault="004C4B19" w:rsidP="004C4B19">
            <w:pPr>
              <w:jc w:val="both"/>
              <w:rPr>
                <w:szCs w:val="24"/>
              </w:rPr>
            </w:pPr>
            <w:r w:rsidRPr="004E4B7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4E4B7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4E4B73" w:rsidRPr="004E4B73">
              <w:rPr>
                <w:rStyle w:val="fontstyle01"/>
                <w:rFonts w:ascii="Times New Roman" w:hAnsi="Times New Roman"/>
                <w:sz w:val="24"/>
                <w:szCs w:val="24"/>
              </w:rPr>
              <w:t>об окончании</w:t>
            </w:r>
            <w:r w:rsidR="004E4B73" w:rsidRPr="004E4B73">
              <w:rPr>
                <w:color w:val="000000"/>
                <w:szCs w:val="24"/>
              </w:rPr>
              <w:br/>
            </w:r>
            <w:r w:rsidR="004E4B73" w:rsidRPr="004E4B73">
              <w:rPr>
                <w:rStyle w:val="fontstyle01"/>
                <w:rFonts w:ascii="Times New Roman" w:hAnsi="Times New Roman"/>
                <w:sz w:val="24"/>
                <w:szCs w:val="24"/>
              </w:rPr>
              <w:t>строительств</w:t>
            </w:r>
            <w:r w:rsidR="004E4B7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4E4B73">
              <w:rPr>
                <w:rStyle w:val="fontstyle01"/>
                <w:rFonts w:ascii="Times New Roman" w:hAnsi="Times New Roman"/>
                <w:sz w:val="24"/>
                <w:szCs w:val="24"/>
              </w:rPr>
              <w:t>и документы,</w:t>
            </w:r>
            <w:r w:rsidRPr="004E4B73">
              <w:rPr>
                <w:color w:val="000000"/>
                <w:szCs w:val="24"/>
              </w:rPr>
              <w:br/>
            </w:r>
            <w:r w:rsidRPr="004E4B73">
              <w:rPr>
                <w:rStyle w:val="fontstyle01"/>
                <w:rFonts w:ascii="Times New Roman" w:hAnsi="Times New Roman"/>
                <w:sz w:val="24"/>
                <w:szCs w:val="24"/>
              </w:rPr>
              <w:t>необходимые для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предоставления услуги,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поданы в электронной форме с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нарушением требований, установленных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пунктами </w:t>
            </w:r>
            <w:r w:rsidRPr="004C4B19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2.5-2.7 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Административного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регламента</w:t>
            </w:r>
          </w:p>
          <w:p w:rsidR="001F6177" w:rsidRPr="001F6177" w:rsidRDefault="001F6177" w:rsidP="00B84541">
            <w:pPr>
              <w:jc w:val="both"/>
              <w:rPr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4C4B19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="004C4B19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перечень документов, поданных с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нарушением указанных</w:t>
            </w:r>
            <w:r w:rsidRPr="001F6177">
              <w:rPr>
                <w:iCs/>
                <w:color w:val="000000"/>
                <w:szCs w:val="24"/>
              </w:rPr>
              <w:br/>
            </w:r>
            <w:r w:rsidRPr="00651294">
              <w:rPr>
                <w:iCs/>
                <w:color w:val="000000"/>
                <w:szCs w:val="24"/>
              </w:rPr>
              <w:t>требований, а также нарушенные</w:t>
            </w:r>
            <w:r w:rsidR="004C4B19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требования</w:t>
            </w:r>
          </w:p>
        </w:tc>
      </w:tr>
      <w:tr w:rsidR="001F6177" w:rsidRPr="001F6177" w:rsidTr="002F3D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19" w:rsidRPr="004C4B19" w:rsidRDefault="004C4B19" w:rsidP="004C4B19">
            <w:pPr>
              <w:jc w:val="both"/>
              <w:rPr>
                <w:szCs w:val="24"/>
              </w:rPr>
            </w:pP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4C4B19">
              <w:rPr>
                <w:color w:val="000000"/>
                <w:szCs w:val="24"/>
              </w:rPr>
              <w:br/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4C4B19">
              <w:rPr>
                <w:rStyle w:val="fontstyle21"/>
                <w:rFonts w:ascii="Times New Roman" w:hAnsi="Times New Roman"/>
                <w:sz w:val="24"/>
                <w:szCs w:val="24"/>
              </w:rPr>
              <w:t>2.13</w:t>
            </w:r>
          </w:p>
          <w:p w:rsidR="001F6177" w:rsidRPr="001F6177" w:rsidRDefault="001F6177" w:rsidP="00651294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651294">
            <w:pPr>
              <w:jc w:val="both"/>
              <w:rPr>
                <w:szCs w:val="24"/>
              </w:rPr>
            </w:pPr>
            <w:r w:rsidRPr="001F6177">
              <w:rPr>
                <w:color w:val="000000"/>
                <w:szCs w:val="24"/>
              </w:rPr>
              <w:t>выявлено несоблюдение установленных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статьей 11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Федерального закона "Об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электронной подписи" условий</w:t>
            </w:r>
            <w:r w:rsidRPr="001F6177">
              <w:rPr>
                <w:color w:val="000000"/>
                <w:szCs w:val="24"/>
              </w:rPr>
              <w:br/>
              <w:t>признания квалифицированной</w:t>
            </w:r>
            <w:r w:rsidRPr="001F6177">
              <w:rPr>
                <w:color w:val="000000"/>
                <w:szCs w:val="24"/>
              </w:rPr>
              <w:br/>
              <w:t>электронной подписи действительной в</w:t>
            </w:r>
            <w:r w:rsidR="00651294">
              <w:rPr>
                <w:color w:val="000000"/>
                <w:szCs w:val="24"/>
              </w:rPr>
              <w:t xml:space="preserve"> </w:t>
            </w:r>
            <w:r w:rsidRPr="001F6177">
              <w:rPr>
                <w:color w:val="000000"/>
                <w:szCs w:val="24"/>
              </w:rPr>
              <w:t>документах, представленных в</w:t>
            </w:r>
            <w:r w:rsidRPr="001F6177">
              <w:rPr>
                <w:color w:val="000000"/>
                <w:szCs w:val="24"/>
              </w:rPr>
              <w:br/>
              <w:t>электронной форме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77" w:rsidRPr="001F6177" w:rsidRDefault="001F6177" w:rsidP="004C4B19">
            <w:pPr>
              <w:jc w:val="both"/>
              <w:rPr>
                <w:szCs w:val="24"/>
              </w:rPr>
            </w:pPr>
            <w:r w:rsidRPr="00651294">
              <w:rPr>
                <w:iCs/>
                <w:color w:val="000000"/>
                <w:szCs w:val="24"/>
              </w:rPr>
              <w:t>Указывается исчерпывающий</w:t>
            </w:r>
            <w:r w:rsidR="004C4B19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перечень электронных</w:t>
            </w:r>
            <w:r w:rsidR="00651294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документов, не соответствующих</w:t>
            </w:r>
            <w:r w:rsidR="00651294">
              <w:rPr>
                <w:iCs/>
                <w:color w:val="000000"/>
                <w:szCs w:val="24"/>
              </w:rPr>
              <w:t xml:space="preserve"> </w:t>
            </w:r>
            <w:r w:rsidRPr="00651294">
              <w:rPr>
                <w:iCs/>
                <w:color w:val="000000"/>
                <w:szCs w:val="24"/>
              </w:rPr>
              <w:t>указанному критерию</w:t>
            </w:r>
          </w:p>
        </w:tc>
      </w:tr>
    </w:tbl>
    <w:p w:rsidR="00651294" w:rsidRDefault="001F6177" w:rsidP="004C4B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77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</w:t>
      </w:r>
      <w:r w:rsidR="00651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5129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</w:t>
      </w:r>
      <w:r w:rsidR="0065129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651294">
        <w:rPr>
          <w:rFonts w:ascii="Times New Roman" w:hAnsi="Times New Roman" w:cs="Times New Roman"/>
          <w:color w:val="000000"/>
          <w:sz w:val="18"/>
          <w:szCs w:val="18"/>
        </w:rPr>
        <w:t>(указывается информация, необходимая для устранения оснований для отказа в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1294">
        <w:rPr>
          <w:rFonts w:ascii="Times New Roman" w:hAnsi="Times New Roman" w:cs="Times New Roman"/>
          <w:color w:val="000000"/>
          <w:sz w:val="18"/>
          <w:szCs w:val="18"/>
        </w:rPr>
        <w:t>приеме документов, необходимых</w:t>
      </w:r>
      <w:r w:rsidR="00651294" w:rsidRPr="0065129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51294">
        <w:rPr>
          <w:rFonts w:ascii="Times New Roman" w:hAnsi="Times New Roman" w:cs="Times New Roman"/>
          <w:color w:val="000000"/>
          <w:sz w:val="18"/>
          <w:szCs w:val="18"/>
        </w:rPr>
        <w:t>для предоставления услуги, а также иная дополнительная информация при наличии)</w:t>
      </w:r>
      <w:r w:rsidR="00651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5B9" w:rsidRDefault="001F6177" w:rsidP="004C4B1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6177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65B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65B9">
        <w:rPr>
          <w:rFonts w:ascii="Times New Roman" w:hAnsi="Times New Roman" w:cs="Times New Roman"/>
          <w:color w:val="000000"/>
          <w:sz w:val="18"/>
          <w:szCs w:val="18"/>
        </w:rPr>
        <w:t>(прилагаются документы, представленные заявителем)</w:t>
      </w:r>
    </w:p>
    <w:p w:rsidR="00C465B9" w:rsidRDefault="00C465B9" w:rsidP="004C4B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5B9" w:rsidRDefault="00C465B9" w:rsidP="004C4B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 _____________    __________________________________</w:t>
      </w:r>
    </w:p>
    <w:p w:rsidR="00C465B9" w:rsidRDefault="00C465B9" w:rsidP="004C4B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proofErr w:type="gramStart"/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>(должность)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</w:t>
      </w:r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F6177" w:rsidRPr="00C465B9">
        <w:rPr>
          <w:rFonts w:ascii="Times New Roman" w:hAnsi="Times New Roman" w:cs="Times New Roman"/>
          <w:color w:val="000000"/>
          <w:sz w:val="18"/>
          <w:szCs w:val="18"/>
        </w:rPr>
        <w:t>(при наличии)</w:t>
      </w:r>
      <w:proofErr w:type="gramEnd"/>
    </w:p>
    <w:p w:rsidR="00C465B9" w:rsidRDefault="00C465B9" w:rsidP="004C4B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36C3B" w:rsidRPr="00943DC0" w:rsidRDefault="001F6177" w:rsidP="004C4B1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6177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Pr="001F61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3DC0">
        <w:rPr>
          <w:rFonts w:ascii="Times New Roman" w:hAnsi="Times New Roman" w:cs="Times New Roman"/>
          <w:color w:val="000000"/>
          <w:sz w:val="22"/>
          <w:szCs w:val="22"/>
        </w:rPr>
        <w:t>*Сведения об ИНН в отношении иностранного юридического лица не указываются.</w:t>
      </w:r>
    </w:p>
    <w:p w:rsidR="00436C3B" w:rsidRDefault="00436C3B" w:rsidP="00A20540">
      <w:pPr>
        <w:pStyle w:val="ConsPlusNormal"/>
        <w:ind w:left="709"/>
        <w:jc w:val="both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943DC0" w:rsidTr="00173E33">
        <w:tc>
          <w:tcPr>
            <w:tcW w:w="5163" w:type="dxa"/>
          </w:tcPr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Тайшетского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2"/>
                <w:lang w:eastAsia="en-US"/>
              </w:rPr>
            </w:pPr>
          </w:p>
        </w:tc>
        <w:tc>
          <w:tcPr>
            <w:tcW w:w="2361" w:type="dxa"/>
          </w:tcPr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Р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>К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 xml:space="preserve"> Евстратов</w:t>
            </w:r>
          </w:p>
        </w:tc>
      </w:tr>
    </w:tbl>
    <w:p w:rsidR="00943DC0" w:rsidRPr="00F74AA3" w:rsidRDefault="00943DC0" w:rsidP="00943DC0">
      <w:pPr>
        <w:pStyle w:val="ConsPlusNormal"/>
        <w:ind w:firstLine="0"/>
        <w:outlineLvl w:val="1"/>
      </w:pPr>
    </w:p>
    <w:p w:rsidR="00436C3B" w:rsidRDefault="00436C3B" w:rsidP="00A20540">
      <w:pPr>
        <w:pStyle w:val="ConsPlusNormal"/>
        <w:ind w:left="709"/>
        <w:jc w:val="both"/>
      </w:pPr>
    </w:p>
    <w:p w:rsidR="004C4B19" w:rsidRDefault="004C4B19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0BF1" w:rsidRDefault="00370BF1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0BF1" w:rsidRDefault="00370BF1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0BF1" w:rsidRDefault="00370BF1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4B73" w:rsidRDefault="004E4B73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4B73" w:rsidRDefault="004E4B73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4B73" w:rsidRDefault="004E4B73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4B73" w:rsidRDefault="004E4B73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2CF1" w:rsidRDefault="004B2CF1" w:rsidP="004B2CF1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4B2CF1" w:rsidRPr="004E4B73" w:rsidRDefault="004B2CF1" w:rsidP="004B2CF1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 w:rsidR="004E4B73" w:rsidRPr="004E4B73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</w:t>
      </w:r>
      <w:r w:rsidR="004E4B73" w:rsidRPr="004E4B73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(несоответствии) построенных или реконструированных объектов</w:t>
      </w:r>
      <w:r w:rsidR="004E4B73" w:rsidRPr="004E4B73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жилищного строительства или садового дома требованиям</w:t>
      </w:r>
      <w:r w:rsidR="004E4B73" w:rsidRPr="004E4B73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Российской Федерации о градостроительной деятельности</w:t>
      </w:r>
      <w:r w:rsidRPr="004E4B73">
        <w:rPr>
          <w:rFonts w:ascii="Times New Roman" w:hAnsi="Times New Roman" w:cs="Times New Roman"/>
          <w:sz w:val="24"/>
          <w:szCs w:val="24"/>
        </w:rPr>
        <w:t>"</w:t>
      </w:r>
    </w:p>
    <w:p w:rsidR="004B2CF1" w:rsidRDefault="00C465B9" w:rsidP="004B2CF1">
      <w:pPr>
        <w:pStyle w:val="ConsPlusNormal"/>
        <w:ind w:left="709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 w:rsidRPr="004E4B7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З</w:t>
      </w:r>
      <w:proofErr w:type="gramEnd"/>
      <w:r w:rsidRPr="00C465B9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А Я В Л Е Н И Е</w:t>
      </w:r>
    </w:p>
    <w:p w:rsidR="004B2CF1" w:rsidRDefault="00C465B9" w:rsidP="004E4B73">
      <w:pPr>
        <w:pStyle w:val="ConsPlusNormal"/>
        <w:ind w:left="709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 w:rsidRPr="004E4B7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об исправлении допущенных опечаток и ошибок в</w:t>
      </w:r>
      <w:r w:rsidR="004B2CF1" w:rsidRPr="004E4B7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4E4B7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уведомлении о соответствии </w:t>
      </w:r>
      <w:r w:rsidR="004E4B73" w:rsidRPr="004E4B73">
        <w:rPr>
          <w:rFonts w:ascii="font0000000028325803" w:hAnsi="font0000000028325803" w:cs="Times New Roman"/>
          <w:b/>
          <w:color w:val="000000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="004E4B73">
        <w:rPr>
          <w:rFonts w:ascii="font0000000028325803" w:hAnsi="font0000000028325803" w:cs="Times New Roman"/>
          <w:b/>
          <w:color w:val="000000"/>
          <w:sz w:val="24"/>
          <w:szCs w:val="24"/>
        </w:rPr>
        <w:t xml:space="preserve"> </w:t>
      </w:r>
      <w:r w:rsidR="004E4B73" w:rsidRPr="004E4B73">
        <w:rPr>
          <w:rFonts w:ascii="font0000000028325803" w:hAnsi="font0000000028325803" w:cs="Times New Roman"/>
          <w:b/>
          <w:color w:val="000000"/>
          <w:sz w:val="24"/>
          <w:szCs w:val="24"/>
        </w:rPr>
        <w:t>о градостроительной деятельности,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="004E4B73" w:rsidRPr="004E4B73">
        <w:rPr>
          <w:rFonts w:ascii="Times New Roman" w:hAnsi="Times New Roman" w:cs="Times New Roman"/>
          <w:b/>
          <w:sz w:val="24"/>
        </w:rPr>
        <w:t xml:space="preserve"> </w:t>
      </w:r>
      <w:r w:rsidR="004B2CF1" w:rsidRPr="004E4B7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4E4B7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(далее </w:t>
      </w:r>
      <w:r w:rsidRPr="004E4B73">
        <w:rPr>
          <w:rFonts w:ascii="Times-Bold" w:hAnsi="Times-Bold" w:cs="Times New Roman"/>
          <w:b/>
          <w:bCs/>
          <w:color w:val="000000"/>
          <w:sz w:val="24"/>
          <w:szCs w:val="24"/>
        </w:rPr>
        <w:t xml:space="preserve">- </w:t>
      </w:r>
      <w:r w:rsidRPr="004E4B7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уведомление)</w:t>
      </w:r>
    </w:p>
    <w:p w:rsidR="004E4B73" w:rsidRPr="004E4B73" w:rsidRDefault="004E4B73" w:rsidP="004E4B73">
      <w:pPr>
        <w:pStyle w:val="ConsPlusNormal"/>
        <w:ind w:left="709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</w:p>
    <w:p w:rsidR="004B2CF1" w:rsidRPr="004B2CF1" w:rsidRDefault="00C465B9" w:rsidP="004B2CF1">
      <w:pPr>
        <w:pStyle w:val="ConsPlusNormal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B2CF1">
        <w:rPr>
          <w:rFonts w:ascii="Times New Roman" w:hAnsi="Times New Roman" w:cs="Times New Roman"/>
          <w:color w:val="000000"/>
          <w:sz w:val="24"/>
          <w:szCs w:val="24"/>
        </w:rPr>
        <w:t>"___" _________ 20___ г.</w:t>
      </w:r>
    </w:p>
    <w:p w:rsidR="004B2CF1" w:rsidRDefault="004B2CF1" w:rsidP="004B2CF1">
      <w:pPr>
        <w:pStyle w:val="ConsPlusNormal"/>
        <w:jc w:val="both"/>
        <w:rPr>
          <w:rFonts w:ascii="TimesNewRomanPSMT" w:hAnsi="TimesNewRomanPSMT" w:cs="Times New Roman"/>
          <w:color w:val="000000"/>
          <w:sz w:val="28"/>
          <w:szCs w:val="24"/>
        </w:rPr>
      </w:pPr>
      <w:r>
        <w:rPr>
          <w:rFonts w:ascii="TimesNewRomanPSMT" w:hAnsi="TimesNewRomanPSMT" w:cs="Times New Roman"/>
          <w:color w:val="000000"/>
          <w:sz w:val="28"/>
          <w:szCs w:val="24"/>
        </w:rPr>
        <w:t>__________________________________________________________</w:t>
      </w:r>
    </w:p>
    <w:p w:rsidR="004B2CF1" w:rsidRDefault="00C465B9" w:rsidP="004B2CF1">
      <w:pPr>
        <w:pStyle w:val="ConsPlusNormal"/>
        <w:ind w:left="709"/>
        <w:jc w:val="center"/>
        <w:rPr>
          <w:rFonts w:ascii="TimesNewRomanPSMT" w:hAnsi="TimesNewRomanPSMT" w:cs="Times New Roman"/>
          <w:color w:val="000000"/>
          <w:szCs w:val="28"/>
        </w:rPr>
      </w:pPr>
      <w:r w:rsidRPr="00C465B9">
        <w:rPr>
          <w:rFonts w:ascii="TimesNewRomanPSMT" w:hAnsi="TimesNewRomanPSMT" w:cs="Times New Roman"/>
          <w:color w:val="000000"/>
          <w:szCs w:val="28"/>
        </w:rPr>
        <w:t>(наименование уполномоченного на выдачу разрешений на строительство федерального органа исполнительной</w:t>
      </w:r>
      <w:r w:rsidR="004B2CF1">
        <w:rPr>
          <w:rFonts w:ascii="TimesNewRomanPSMT" w:hAnsi="TimesNewRomanPSMT" w:cs="Times New Roman"/>
          <w:color w:val="000000"/>
          <w:szCs w:val="28"/>
        </w:rPr>
        <w:t xml:space="preserve"> </w:t>
      </w:r>
      <w:r w:rsidRPr="00C465B9">
        <w:rPr>
          <w:rFonts w:ascii="TimesNewRomanPSMT" w:hAnsi="TimesNewRomanPSMT" w:cs="Times New Roman"/>
          <w:color w:val="000000"/>
          <w:szCs w:val="28"/>
        </w:rPr>
        <w:t>власти, органа исполнительной власти субъекта Российской Федерации,</w:t>
      </w:r>
      <w:r w:rsidRPr="00C465B9">
        <w:rPr>
          <w:rFonts w:ascii="TimesNewRomanPSMT" w:hAnsi="TimesNewRomanPSMT" w:cs="Times New Roman"/>
          <w:color w:val="000000"/>
        </w:rPr>
        <w:br/>
      </w:r>
      <w:r w:rsidRPr="00C465B9">
        <w:rPr>
          <w:rFonts w:ascii="TimesNewRomanPSMT" w:hAnsi="TimesNewRomanPSMT" w:cs="Times New Roman"/>
          <w:color w:val="000000"/>
          <w:szCs w:val="28"/>
        </w:rPr>
        <w:t>органа местного самоуправления)</w:t>
      </w:r>
    </w:p>
    <w:p w:rsidR="004B2CF1" w:rsidRDefault="004B2CF1" w:rsidP="00A20540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Cs w:val="28"/>
        </w:rPr>
      </w:pPr>
    </w:p>
    <w:p w:rsidR="004B2CF1" w:rsidRDefault="00C465B9" w:rsidP="00A20540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 w:rsidRPr="004B2CF1">
        <w:rPr>
          <w:rFonts w:ascii="TimesNewRomanPSMT" w:hAnsi="TimesNewRomanPSMT" w:cs="Times New Roman"/>
          <w:color w:val="000000"/>
          <w:sz w:val="24"/>
          <w:szCs w:val="24"/>
        </w:rPr>
        <w:t>Прошу исправить допущенную опечатку/ ошибку в уведомлении.</w:t>
      </w:r>
      <w:r w:rsidR="004B2CF1"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</w:p>
    <w:p w:rsidR="00943DC0" w:rsidRDefault="00943DC0" w:rsidP="00A20540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</w:p>
    <w:p w:rsidR="00436C3B" w:rsidRDefault="00C465B9" w:rsidP="004B2CF1">
      <w:pPr>
        <w:pStyle w:val="ConsPlusNormal"/>
        <w:numPr>
          <w:ilvl w:val="0"/>
          <w:numId w:val="10"/>
        </w:numPr>
        <w:jc w:val="center"/>
        <w:rPr>
          <w:rFonts w:ascii="TimesNewRomanPSMT" w:hAnsi="TimesNewRomanPSMT" w:cs="Times New Roman"/>
          <w:color w:val="000000"/>
          <w:sz w:val="24"/>
          <w:szCs w:val="24"/>
        </w:rPr>
      </w:pPr>
      <w:r w:rsidRPr="004B2CF1">
        <w:rPr>
          <w:rFonts w:ascii="TimesNewRomanPSMT" w:hAnsi="TimesNewRomanPSMT" w:cs="Times New Roman"/>
          <w:color w:val="000000"/>
          <w:sz w:val="24"/>
          <w:szCs w:val="24"/>
        </w:rPr>
        <w:t>Сведения о застройщ</w:t>
      </w:r>
      <w:r w:rsidR="004B2CF1">
        <w:rPr>
          <w:rFonts w:ascii="TimesNewRomanPSMT" w:hAnsi="TimesNewRomanPSMT" w:cs="Times New Roman"/>
          <w:color w:val="000000"/>
          <w:sz w:val="24"/>
          <w:szCs w:val="24"/>
        </w:rPr>
        <w:t>ике</w:t>
      </w:r>
    </w:p>
    <w:p w:rsidR="004B2CF1" w:rsidRDefault="004B2CF1" w:rsidP="004B2CF1">
      <w:pPr>
        <w:pStyle w:val="ConsPlusNormal"/>
        <w:ind w:left="1789" w:firstLine="0"/>
        <w:rPr>
          <w:rFonts w:ascii="TimesNewRomanPSMT" w:hAnsi="TimesNewRomanPSMT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4260"/>
        <w:gridCol w:w="4081"/>
      </w:tblGrid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Сведения о физическом лице, в случае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если застройщиком является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  <w:tc>
          <w:tcPr>
            <w:tcW w:w="4360" w:type="dxa"/>
          </w:tcPr>
          <w:p w:rsidR="004B2CF1" w:rsidRPr="004B2CF1" w:rsidRDefault="004B2CF1" w:rsidP="004B2C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360" w:type="dxa"/>
          </w:tcPr>
          <w:p w:rsidR="004B2CF1" w:rsidRPr="004B2CF1" w:rsidRDefault="004B2CF1" w:rsidP="004B2C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Реквизиты документа,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3E1BAC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удостоверяющего личность</w:t>
            </w:r>
            <w:r w:rsidRPr="003E1BAC">
              <w:rPr>
                <w:sz w:val="24"/>
                <w:szCs w:val="24"/>
              </w:rPr>
              <w:br/>
            </w:r>
            <w:r w:rsidRPr="003E1BAC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(не указываются в случае, если</w:t>
            </w:r>
            <w:r w:rsidRPr="003E1BAC">
              <w:rPr>
                <w:sz w:val="24"/>
                <w:szCs w:val="24"/>
              </w:rPr>
              <w:br/>
            </w:r>
            <w:r w:rsidRPr="003E1BAC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застройщик является индивидуальным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60" w:type="dxa"/>
          </w:tcPr>
          <w:p w:rsidR="004B2CF1" w:rsidRPr="004B2CF1" w:rsidRDefault="004B2CF1" w:rsidP="004B2C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Основной государственный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регистрационный номер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индивидуального предпринимателя (в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случае если застройщик является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4360" w:type="dxa"/>
          </w:tcPr>
          <w:p w:rsidR="004B2CF1" w:rsidRPr="004B2CF1" w:rsidRDefault="004B2CF1" w:rsidP="004B2C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proofErr w:type="gramStart"/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Сведения о юридическом лице (в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случае если застройщиком является</w:t>
            </w:r>
            <w:proofErr w:type="gramEnd"/>
          </w:p>
          <w:p w:rsidR="004B2CF1" w:rsidRPr="004B2CF1" w:rsidRDefault="004B2CF1" w:rsidP="003E1BAC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>юридическое лицо):</w:t>
            </w:r>
          </w:p>
        </w:tc>
        <w:tc>
          <w:tcPr>
            <w:tcW w:w="4360" w:type="dxa"/>
          </w:tcPr>
          <w:p w:rsidR="004B2CF1" w:rsidRDefault="004B2CF1" w:rsidP="004B2C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1.2.1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60" w:type="dxa"/>
          </w:tcPr>
          <w:p w:rsidR="004B2CF1" w:rsidRDefault="004B2CF1" w:rsidP="004B2C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B2CF1" w:rsidTr="002F3D1C">
        <w:tc>
          <w:tcPr>
            <w:tcW w:w="283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1.2.2 </w:t>
            </w:r>
          </w:p>
        </w:tc>
        <w:tc>
          <w:tcPr>
            <w:tcW w:w="4394" w:type="dxa"/>
            <w:vAlign w:val="center"/>
          </w:tcPr>
          <w:p w:rsidR="004B2CF1" w:rsidRPr="004B2CF1" w:rsidRDefault="004B2CF1">
            <w:pPr>
              <w:rPr>
                <w:sz w:val="24"/>
                <w:szCs w:val="24"/>
              </w:rPr>
            </w:pP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Основной государственный</w:t>
            </w:r>
            <w:r w:rsidRPr="004B2CF1">
              <w:rPr>
                <w:color w:val="000000"/>
                <w:sz w:val="24"/>
                <w:szCs w:val="24"/>
              </w:rPr>
              <w:br/>
            </w:r>
            <w:r w:rsidRPr="004B2CF1">
              <w:rPr>
                <w:rStyle w:val="fontstyle21"/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60" w:type="dxa"/>
          </w:tcPr>
          <w:p w:rsidR="004B2CF1" w:rsidRDefault="004B2CF1" w:rsidP="004B2C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E6FEC" w:rsidTr="002F3D1C">
        <w:tc>
          <w:tcPr>
            <w:tcW w:w="283" w:type="dxa"/>
            <w:vAlign w:val="center"/>
          </w:tcPr>
          <w:p w:rsidR="00DE6FEC" w:rsidRPr="00DE6FEC" w:rsidRDefault="00DE6FEC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1.2.3 </w:t>
            </w:r>
          </w:p>
        </w:tc>
        <w:tc>
          <w:tcPr>
            <w:tcW w:w="4394" w:type="dxa"/>
            <w:vAlign w:val="center"/>
          </w:tcPr>
          <w:p w:rsidR="00DE6FEC" w:rsidRPr="00DE6FEC" w:rsidRDefault="00DE6FEC">
            <w:pPr>
              <w:rPr>
                <w:sz w:val="24"/>
                <w:szCs w:val="24"/>
              </w:rPr>
            </w:pP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Идентификационный номер</w:t>
            </w:r>
            <w:r w:rsidRPr="00DE6FEC">
              <w:rPr>
                <w:color w:val="000000"/>
                <w:sz w:val="24"/>
                <w:szCs w:val="24"/>
              </w:rPr>
              <w:br/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налогоплательщика </w:t>
            </w: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- </w:t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юридического</w:t>
            </w:r>
            <w:r w:rsidRPr="00DE6FEC">
              <w:rPr>
                <w:color w:val="000000"/>
                <w:sz w:val="24"/>
                <w:szCs w:val="24"/>
              </w:rPr>
              <w:br/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лица (не указывается в случае, если</w:t>
            </w:r>
            <w:r w:rsidRPr="00DE6FEC">
              <w:rPr>
                <w:color w:val="000000"/>
                <w:sz w:val="24"/>
                <w:szCs w:val="24"/>
              </w:rPr>
              <w:br/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застройщиком является иностранное</w:t>
            </w:r>
            <w:r w:rsidRPr="00DE6FEC">
              <w:rPr>
                <w:color w:val="000000"/>
                <w:sz w:val="24"/>
                <w:szCs w:val="24"/>
              </w:rPr>
              <w:br/>
            </w:r>
            <w:r w:rsidRPr="00DE6FEC">
              <w:rPr>
                <w:rStyle w:val="fontstyle21"/>
                <w:rFonts w:ascii="Times New Roman" w:hAnsi="Times New Roman"/>
                <w:sz w:val="24"/>
                <w:szCs w:val="24"/>
              </w:rPr>
              <w:t>юридическое лицо)</w:t>
            </w:r>
          </w:p>
        </w:tc>
        <w:tc>
          <w:tcPr>
            <w:tcW w:w="4360" w:type="dxa"/>
          </w:tcPr>
          <w:p w:rsidR="00DE6FEC" w:rsidRDefault="00DE6FEC" w:rsidP="004B2CF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4B2CF1" w:rsidRPr="004B2CF1" w:rsidRDefault="004B2CF1" w:rsidP="004B2CF1">
      <w:pPr>
        <w:pStyle w:val="ConsPlusNormal"/>
        <w:rPr>
          <w:sz w:val="24"/>
          <w:szCs w:val="24"/>
        </w:rPr>
      </w:pPr>
    </w:p>
    <w:p w:rsidR="00DE6FEC" w:rsidRPr="00943DC0" w:rsidRDefault="00DE6FEC" w:rsidP="00DE6FEC">
      <w:pPr>
        <w:pStyle w:val="ConsPlusNormal"/>
        <w:numPr>
          <w:ilvl w:val="0"/>
          <w:numId w:val="10"/>
        </w:numPr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 w:rsidRPr="00943DC0">
        <w:rPr>
          <w:rFonts w:ascii="TimesNewRomanPSMT" w:hAnsi="TimesNewRomanPSMT" w:cs="Times New Roman"/>
          <w:color w:val="000000"/>
          <w:sz w:val="24"/>
          <w:szCs w:val="24"/>
        </w:rPr>
        <w:t>Сведения о выданном уведомлении, содержащем опечатку/ ошибку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3833"/>
        <w:gridCol w:w="2332"/>
        <w:gridCol w:w="2332"/>
      </w:tblGrid>
      <w:tr w:rsidR="00DE6FEC" w:rsidTr="002F3D1C">
        <w:tc>
          <w:tcPr>
            <w:tcW w:w="283" w:type="dxa"/>
            <w:vAlign w:val="center"/>
          </w:tcPr>
          <w:p w:rsidR="00DE6FEC" w:rsidRPr="00DE6FEC" w:rsidRDefault="00DE6FEC" w:rsidP="00AC2B4D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="00AC2B4D"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C2B4D">
              <w:rPr>
                <w:rStyle w:val="fontstyle01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DE6FEC" w:rsidRPr="00DE6FEC" w:rsidRDefault="00DE6FEC" w:rsidP="00AC2B4D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>Орган, выдавший</w:t>
            </w:r>
            <w:r w:rsidR="00AC2B4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2393" w:type="dxa"/>
            <w:vAlign w:val="center"/>
          </w:tcPr>
          <w:p w:rsidR="00DE6FEC" w:rsidRPr="00DE6FEC" w:rsidRDefault="00DE6FEC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393" w:type="dxa"/>
            <w:vAlign w:val="center"/>
          </w:tcPr>
          <w:p w:rsidR="00DE6FEC" w:rsidRPr="00DE6FEC" w:rsidRDefault="00DE6FEC" w:rsidP="00AC2B4D">
            <w:pPr>
              <w:rPr>
                <w:sz w:val="24"/>
                <w:szCs w:val="24"/>
              </w:rPr>
            </w:pP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>Дата</w:t>
            </w:r>
            <w:r w:rsidR="00AC2B4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DE6FEC">
              <w:rPr>
                <w:rStyle w:val="fontstyle01"/>
                <w:rFonts w:ascii="Times New Roman" w:hAnsi="Times New Roman"/>
                <w:sz w:val="24"/>
                <w:szCs w:val="24"/>
              </w:rPr>
              <w:t>документа</w:t>
            </w:r>
          </w:p>
        </w:tc>
      </w:tr>
      <w:tr w:rsidR="00DE6FEC" w:rsidTr="002F3D1C">
        <w:tc>
          <w:tcPr>
            <w:tcW w:w="283" w:type="dxa"/>
          </w:tcPr>
          <w:p w:rsidR="00DE6FEC" w:rsidRDefault="00DE6FEC" w:rsidP="00DE6FEC">
            <w:pPr>
              <w:pStyle w:val="ConsPlusNormal"/>
              <w:ind w:firstLine="0"/>
            </w:pPr>
          </w:p>
        </w:tc>
        <w:tc>
          <w:tcPr>
            <w:tcW w:w="3968" w:type="dxa"/>
          </w:tcPr>
          <w:p w:rsidR="00DE6FEC" w:rsidRDefault="00DE6FEC" w:rsidP="00DE6FEC">
            <w:pPr>
              <w:pStyle w:val="ConsPlusNormal"/>
              <w:ind w:firstLine="0"/>
            </w:pPr>
          </w:p>
        </w:tc>
        <w:tc>
          <w:tcPr>
            <w:tcW w:w="2393" w:type="dxa"/>
          </w:tcPr>
          <w:p w:rsidR="00DE6FEC" w:rsidRDefault="00DE6FEC" w:rsidP="00DE6FEC">
            <w:pPr>
              <w:pStyle w:val="ConsPlusNormal"/>
              <w:ind w:firstLine="0"/>
            </w:pPr>
          </w:p>
        </w:tc>
        <w:tc>
          <w:tcPr>
            <w:tcW w:w="2393" w:type="dxa"/>
          </w:tcPr>
          <w:p w:rsidR="00DE6FEC" w:rsidRDefault="00DE6FEC" w:rsidP="00DE6FEC">
            <w:pPr>
              <w:pStyle w:val="ConsPlusNormal"/>
              <w:ind w:firstLine="0"/>
            </w:pPr>
          </w:p>
        </w:tc>
      </w:tr>
    </w:tbl>
    <w:p w:rsidR="00436C3B" w:rsidRDefault="00436C3B" w:rsidP="00A20540">
      <w:pPr>
        <w:pStyle w:val="ConsPlusNormal"/>
        <w:ind w:left="709"/>
        <w:jc w:val="both"/>
      </w:pPr>
    </w:p>
    <w:p w:rsidR="00436C3B" w:rsidRDefault="00AC2B4D" w:rsidP="00AC2B4D">
      <w:pPr>
        <w:pStyle w:val="ConsPlusNormal"/>
        <w:numPr>
          <w:ilvl w:val="0"/>
          <w:numId w:val="10"/>
        </w:numPr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 w:rsidRPr="00AC2B4D">
        <w:rPr>
          <w:rFonts w:ascii="TimesNewRomanPSMT" w:hAnsi="TimesNewRomanPSMT" w:cs="Times New Roman"/>
          <w:color w:val="000000"/>
          <w:sz w:val="24"/>
          <w:szCs w:val="24"/>
        </w:rPr>
        <w:t>Обоснование для внесения исправлений в уведомление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2354"/>
        <w:gridCol w:w="2751"/>
        <w:gridCol w:w="3392"/>
      </w:tblGrid>
      <w:tr w:rsidR="00AC2B4D" w:rsidTr="002F3D1C">
        <w:tc>
          <w:tcPr>
            <w:tcW w:w="283" w:type="dxa"/>
            <w:vAlign w:val="center"/>
          </w:tcPr>
          <w:p w:rsidR="00AC2B4D" w:rsidRPr="00AC2B4D" w:rsidRDefault="00AC2B4D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AC2B4D" w:rsidRPr="00AC2B4D" w:rsidRDefault="00AC2B4D" w:rsidP="00AC2B4D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Данные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(сведения),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указанные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в уведомлении</w:t>
            </w:r>
          </w:p>
        </w:tc>
        <w:tc>
          <w:tcPr>
            <w:tcW w:w="2835" w:type="dxa"/>
            <w:vAlign w:val="center"/>
          </w:tcPr>
          <w:p w:rsidR="00AC2B4D" w:rsidRPr="00AC2B4D" w:rsidRDefault="00AC2B4D" w:rsidP="00AC2B4D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Данные (сведения),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которые необходимо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указать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в уведомлении</w:t>
            </w:r>
          </w:p>
        </w:tc>
        <w:tc>
          <w:tcPr>
            <w:tcW w:w="3509" w:type="dxa"/>
            <w:vAlign w:val="center"/>
          </w:tcPr>
          <w:p w:rsidR="00AC2B4D" w:rsidRPr="00AC2B4D" w:rsidRDefault="00AC2B4D" w:rsidP="00AC2B4D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Обоснование с указанием реквизита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документа, документации, на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основании которых принималось решение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о выдаче уведомления</w:t>
            </w:r>
          </w:p>
        </w:tc>
      </w:tr>
      <w:tr w:rsidR="00AC2B4D" w:rsidTr="002F3D1C">
        <w:tc>
          <w:tcPr>
            <w:tcW w:w="283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  <w:tc>
          <w:tcPr>
            <w:tcW w:w="2410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  <w:tc>
          <w:tcPr>
            <w:tcW w:w="283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  <w:tc>
          <w:tcPr>
            <w:tcW w:w="3509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</w:tbl>
    <w:p w:rsidR="00AC2B4D" w:rsidRDefault="00AC2B4D" w:rsidP="00AC2B4D">
      <w:pPr>
        <w:pStyle w:val="ConsPlusNormal"/>
        <w:ind w:firstLine="0"/>
        <w:jc w:val="both"/>
      </w:pPr>
    </w:p>
    <w:p w:rsidR="00AC2B4D" w:rsidRDefault="00433B22" w:rsidP="00AC2B4D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</w:t>
      </w:r>
      <w:r w:rsidR="00AC2B4D" w:rsidRPr="00AC2B4D">
        <w:rPr>
          <w:rFonts w:ascii="TimesNewRomanPSMT" w:hAnsi="TimesNewRomanPSMT" w:cs="Times New Roman"/>
          <w:color w:val="000000"/>
          <w:sz w:val="24"/>
          <w:szCs w:val="24"/>
        </w:rPr>
        <w:t>Приложение:</w:t>
      </w:r>
      <w:r w:rsidR="00AC2B4D">
        <w:rPr>
          <w:rFonts w:ascii="TimesNewRomanPSMT" w:hAnsi="TimesNewRomanPSMT" w:cs="Times New Roman"/>
          <w:color w:val="000000"/>
          <w:sz w:val="24"/>
          <w:szCs w:val="24"/>
        </w:rPr>
        <w:t>_______________________________________________________________</w:t>
      </w:r>
      <w:r w:rsidR="00AC2B4D" w:rsidRPr="00AC2B4D">
        <w:rPr>
          <w:rFonts w:ascii="TimesNewRomanPSMT" w:hAnsi="TimesNewRomanPSMT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</w:t>
      </w:r>
      <w:r w:rsidR="00AC2B4D" w:rsidRPr="00AC2B4D">
        <w:rPr>
          <w:rFonts w:ascii="TimesNewRomanPSMT" w:hAnsi="TimesNewRomanPSMT" w:cs="Times New Roman"/>
          <w:color w:val="000000"/>
          <w:sz w:val="24"/>
          <w:szCs w:val="24"/>
        </w:rPr>
        <w:t>Номер телефона и адрес электронной почты для связи:</w:t>
      </w:r>
      <w:r w:rsidR="00AC2B4D">
        <w:rPr>
          <w:rFonts w:ascii="TimesNewRomanPSMT" w:hAnsi="TimesNewRomanPSMT" w:cs="Times New Roman"/>
          <w:color w:val="000000"/>
          <w:sz w:val="24"/>
          <w:szCs w:val="24"/>
        </w:rPr>
        <w:t xml:space="preserve">___________________________ </w:t>
      </w:r>
    </w:p>
    <w:p w:rsidR="00436C3B" w:rsidRDefault="00433B22" w:rsidP="00AC2B4D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</w:t>
      </w:r>
      <w:r w:rsidR="00AC2B4D" w:rsidRPr="00AC2B4D">
        <w:rPr>
          <w:rFonts w:ascii="TimesNewRomanPSMT" w:hAnsi="TimesNewRomanPSMT" w:cs="Times New Roman"/>
          <w:color w:val="000000"/>
          <w:sz w:val="24"/>
          <w:szCs w:val="24"/>
        </w:rPr>
        <w:t>Результат рассмотрения настоящего заявления прошу:</w:t>
      </w:r>
      <w:r w:rsidR="00AC2B4D">
        <w:rPr>
          <w:rFonts w:ascii="TimesNewRomanPSMT" w:hAnsi="TimesNewRomanPSMT" w:cs="Times New Roman"/>
          <w:color w:val="000000"/>
          <w:sz w:val="24"/>
          <w:szCs w:val="24"/>
        </w:rPr>
        <w:t>____________________________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6816"/>
        <w:gridCol w:w="2221"/>
      </w:tblGrid>
      <w:tr w:rsidR="00AC2B4D" w:rsidTr="002F3D1C">
        <w:tc>
          <w:tcPr>
            <w:tcW w:w="6282" w:type="dxa"/>
            <w:vAlign w:val="center"/>
          </w:tcPr>
          <w:p w:rsidR="00AC2B4D" w:rsidRPr="00AC2B4D" w:rsidRDefault="00AC2B4D" w:rsidP="00B84541">
            <w:pPr>
              <w:rPr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государственной информационной системе «Единый портал государственных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и муниципальных услуг (функций)»</w:t>
            </w:r>
            <w:r w:rsidR="00B8454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на региональном портале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государственных и муниципальных услуг</w:t>
            </w:r>
          </w:p>
        </w:tc>
        <w:tc>
          <w:tcPr>
            <w:tcW w:w="275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  <w:tr w:rsidR="00AC2B4D" w:rsidTr="002F3D1C">
        <w:tc>
          <w:tcPr>
            <w:tcW w:w="6282" w:type="dxa"/>
            <w:vAlign w:val="center"/>
          </w:tcPr>
          <w:p w:rsidR="00AC2B4D" w:rsidRDefault="00AC2B4D">
            <w:pP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орган государственной власти, орган местного самоуправления либо в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муниципальных услуг, расположенном по адресу: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21"/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AC2B4D" w:rsidRPr="00AC2B4D" w:rsidRDefault="00AC2B4D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  <w:tr w:rsidR="00AC2B4D" w:rsidTr="002F3D1C">
        <w:tc>
          <w:tcPr>
            <w:tcW w:w="6282" w:type="dxa"/>
            <w:vAlign w:val="center"/>
          </w:tcPr>
          <w:p w:rsidR="00AC2B4D" w:rsidRDefault="00AC2B4D">
            <w:pPr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AC2B4D">
              <w:rPr>
                <w:rStyle w:val="fontstyle01"/>
                <w:rFonts w:ascii="Times New Roman" w:hAnsi="Times New Roman"/>
                <w:sz w:val="24"/>
                <w:szCs w:val="24"/>
              </w:rPr>
              <w:t>направить на бумажном носителе на почтовый адрес:</w:t>
            </w:r>
            <w:r w:rsidRPr="00AC2B4D">
              <w:rPr>
                <w:color w:val="000000"/>
                <w:sz w:val="24"/>
                <w:szCs w:val="24"/>
              </w:rPr>
              <w:br/>
            </w:r>
            <w:r w:rsidRPr="00AC2B4D">
              <w:rPr>
                <w:rStyle w:val="fontstyle21"/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:rsidR="00AC2B4D" w:rsidRPr="00AC2B4D" w:rsidRDefault="00AC2B4D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  <w:tr w:rsidR="00AC2B4D" w:rsidTr="002F3D1C">
        <w:tc>
          <w:tcPr>
            <w:tcW w:w="6282" w:type="dxa"/>
            <w:vAlign w:val="center"/>
          </w:tcPr>
          <w:p w:rsidR="00AC2B4D" w:rsidRPr="00AC2B4D" w:rsidRDefault="00AC2B4D">
            <w:pPr>
              <w:rPr>
                <w:i/>
                <w:sz w:val="24"/>
                <w:szCs w:val="24"/>
              </w:rPr>
            </w:pPr>
            <w:r w:rsidRPr="00AC2B4D">
              <w:rPr>
                <w:rStyle w:val="fontstyle31"/>
                <w:rFonts w:ascii="Times New Roman" w:hAnsi="Times New Roman"/>
                <w:i w:val="0"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2755" w:type="dxa"/>
          </w:tcPr>
          <w:p w:rsidR="00AC2B4D" w:rsidRDefault="00AC2B4D" w:rsidP="00AC2B4D">
            <w:pPr>
              <w:pStyle w:val="ConsPlusNormal"/>
              <w:ind w:firstLine="0"/>
              <w:jc w:val="both"/>
            </w:pPr>
          </w:p>
        </w:tc>
      </w:tr>
    </w:tbl>
    <w:p w:rsidR="00AC2B4D" w:rsidRDefault="00AC2B4D" w:rsidP="00AC2B4D">
      <w:pPr>
        <w:pStyle w:val="ConsPlusNormal"/>
        <w:ind w:firstLine="0"/>
        <w:jc w:val="both"/>
      </w:pPr>
    </w:p>
    <w:p w:rsidR="00AC2B4D" w:rsidRDefault="002757F3" w:rsidP="00AC2B4D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</w:rPr>
      </w:pPr>
      <w:r>
        <w:t xml:space="preserve">                                                       </w:t>
      </w:r>
      <w:r w:rsidR="00AC2B4D">
        <w:t xml:space="preserve">____________   </w:t>
      </w:r>
      <w:r>
        <w:t xml:space="preserve">          ______________________________________</w:t>
      </w:r>
    </w:p>
    <w:p w:rsidR="002757F3" w:rsidRDefault="002757F3" w:rsidP="00A20540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Cs w:val="24"/>
        </w:rPr>
      </w:pPr>
      <w:r>
        <w:rPr>
          <w:rFonts w:ascii="TimesNewRomanPSMT" w:hAnsi="TimesNewRomanPSMT" w:cs="Times New Roman"/>
          <w:color w:val="000000"/>
        </w:rPr>
        <w:t xml:space="preserve">                                           </w:t>
      </w:r>
      <w:proofErr w:type="gramStart"/>
      <w:r w:rsidR="00AC2B4D" w:rsidRPr="00AC2B4D">
        <w:rPr>
          <w:rFonts w:ascii="TimesNewRomanPSMT" w:hAnsi="TimesNewRomanPSMT" w:cs="Times New Roman"/>
          <w:color w:val="000000"/>
        </w:rPr>
        <w:t xml:space="preserve">(подпись) </w:t>
      </w:r>
      <w:r>
        <w:rPr>
          <w:rFonts w:ascii="TimesNewRomanPSMT" w:hAnsi="TimesNewRomanPSMT" w:cs="Times New Roman"/>
          <w:color w:val="000000"/>
        </w:rPr>
        <w:t xml:space="preserve">   </w:t>
      </w:r>
      <w:r w:rsidR="00AC2B4D" w:rsidRPr="00AC2B4D">
        <w:rPr>
          <w:rFonts w:ascii="TimesNewRomanPSMT" w:hAnsi="TimesNewRomanPSMT" w:cs="Times New Roman"/>
          <w:color w:val="000000"/>
        </w:rPr>
        <w:t>(фамилия, имя, отчество</w:t>
      </w:r>
      <w:r w:rsidR="00B84541">
        <w:rPr>
          <w:rFonts w:ascii="TimesNewRomanPSMT" w:hAnsi="TimesNewRomanPSMT" w:cs="Times New Roman"/>
          <w:color w:val="000000"/>
        </w:rPr>
        <w:t xml:space="preserve"> </w:t>
      </w:r>
      <w:r w:rsidR="00AC2B4D" w:rsidRPr="00AC2B4D">
        <w:rPr>
          <w:rFonts w:ascii="TimesNewRomanPSMT" w:hAnsi="TimesNewRomanPSMT" w:cs="Times New Roman"/>
          <w:color w:val="000000"/>
        </w:rPr>
        <w:t>(при наличии)</w:t>
      </w:r>
      <w:r w:rsidR="00AC2B4D" w:rsidRPr="00AC2B4D">
        <w:rPr>
          <w:rFonts w:ascii="TimesNewRomanPSMT" w:hAnsi="TimesNewRomanPSMT" w:cs="Times New Roman"/>
          <w:color w:val="000000"/>
        </w:rPr>
        <w:br/>
      </w:r>
      <w:proofErr w:type="gramEnd"/>
    </w:p>
    <w:p w:rsidR="00436C3B" w:rsidRDefault="00433B22" w:rsidP="002757F3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  <w:r>
        <w:rPr>
          <w:rFonts w:ascii="TimesNewRomanPSMT" w:hAnsi="TimesNewRomanPSMT" w:cs="Times New Roman"/>
          <w:color w:val="000000"/>
          <w:szCs w:val="24"/>
        </w:rPr>
        <w:t xml:space="preserve">     </w:t>
      </w:r>
      <w:r w:rsidR="00AC2B4D" w:rsidRPr="00AC2B4D">
        <w:rPr>
          <w:rFonts w:ascii="TimesNewRomanPSMT" w:hAnsi="TimesNewRomanPSMT" w:cs="Times New Roman"/>
          <w:color w:val="000000"/>
          <w:szCs w:val="24"/>
        </w:rPr>
        <w:t>*Нужное подчеркнуть.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3592"/>
        <w:gridCol w:w="1245"/>
      </w:tblGrid>
      <w:tr w:rsidR="00943DC0" w:rsidTr="00943DC0">
        <w:tc>
          <w:tcPr>
            <w:tcW w:w="5163" w:type="dxa"/>
          </w:tcPr>
          <w:p w:rsidR="00943DC0" w:rsidRPr="00943DC0" w:rsidRDefault="00943DC0" w:rsidP="00943D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943DC0">
              <w:rPr>
                <w:szCs w:val="24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43DC0">
              <w:rPr>
                <w:szCs w:val="24"/>
                <w:lang w:eastAsia="en-US"/>
              </w:rPr>
              <w:t>Тайшетского</w:t>
            </w:r>
            <w:proofErr w:type="spellEnd"/>
            <w:r w:rsidRPr="00943DC0">
              <w:rPr>
                <w:szCs w:val="24"/>
                <w:lang w:eastAsia="en-US"/>
              </w:rPr>
              <w:t xml:space="preserve"> района      </w:t>
            </w:r>
            <w:r w:rsidRPr="00943DC0">
              <w:rPr>
                <w:b/>
                <w:szCs w:val="24"/>
              </w:rPr>
              <w:t xml:space="preserve">         </w:t>
            </w:r>
          </w:p>
        </w:tc>
        <w:tc>
          <w:tcPr>
            <w:tcW w:w="3592" w:type="dxa"/>
          </w:tcPr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b/>
                <w:szCs w:val="24"/>
              </w:rPr>
            </w:pPr>
            <w:r w:rsidRPr="00943DC0">
              <w:rPr>
                <w:b/>
                <w:szCs w:val="24"/>
              </w:rPr>
              <w:t xml:space="preserve">      </w:t>
            </w:r>
          </w:p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b/>
                <w:szCs w:val="24"/>
              </w:rPr>
            </w:pPr>
          </w:p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b/>
                <w:szCs w:val="24"/>
              </w:rPr>
            </w:pPr>
            <w:r w:rsidRPr="00943DC0">
              <w:rPr>
                <w:b/>
                <w:szCs w:val="24"/>
              </w:rPr>
              <w:t xml:space="preserve">                         </w:t>
            </w:r>
          </w:p>
          <w:p w:rsidR="00943DC0" w:rsidRPr="00943DC0" w:rsidRDefault="00943DC0" w:rsidP="00943DC0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4"/>
                <w:lang w:eastAsia="en-US"/>
              </w:rPr>
            </w:pPr>
            <w:r w:rsidRPr="00943DC0">
              <w:rPr>
                <w:szCs w:val="24"/>
              </w:rPr>
              <w:t xml:space="preserve">                         Р.К. Евстратов</w:t>
            </w:r>
          </w:p>
        </w:tc>
        <w:tc>
          <w:tcPr>
            <w:tcW w:w="1245" w:type="dxa"/>
            <w:tcBorders>
              <w:left w:val="nil"/>
            </w:tcBorders>
          </w:tcPr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</w:tr>
    </w:tbl>
    <w:p w:rsidR="00943DC0" w:rsidRDefault="00943DC0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DC0" w:rsidRDefault="00943DC0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43DC0" w:rsidRDefault="00943DC0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7DD8" w:rsidRDefault="00D37DD8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7DD8" w:rsidRDefault="00D37DD8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57F3" w:rsidRPr="003E1BAC" w:rsidRDefault="002757F3" w:rsidP="002757F3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BAC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2757F3" w:rsidRPr="003E1BAC" w:rsidRDefault="002757F3" w:rsidP="002757F3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E1BAC"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(несоответствии) построенных или реконструированных объектов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жилищного строительства или садового дома требованиям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Российской Федерации о градостроительной деятельности</w:t>
      </w:r>
      <w:r w:rsidRPr="003E1BAC">
        <w:rPr>
          <w:rFonts w:ascii="Times New Roman" w:hAnsi="Times New Roman" w:cs="Times New Roman"/>
          <w:sz w:val="24"/>
          <w:szCs w:val="24"/>
        </w:rPr>
        <w:t>"</w:t>
      </w:r>
    </w:p>
    <w:p w:rsidR="003E1BAC" w:rsidRDefault="003E1BAC" w:rsidP="002757F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57F3" w:rsidRDefault="002757F3" w:rsidP="002757F3">
      <w:pPr>
        <w:pStyle w:val="ConsPlusNormal"/>
        <w:ind w:firstLine="0"/>
        <w:jc w:val="right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proofErr w:type="gramStart"/>
      <w:r w:rsidRPr="003E1BAC">
        <w:rPr>
          <w:rFonts w:ascii="Times New Roman" w:hAnsi="Times New Roman" w:cs="Times New Roman"/>
          <w:color w:val="000000"/>
          <w:sz w:val="24"/>
          <w:szCs w:val="24"/>
        </w:rPr>
        <w:t>Кому _____________________________________________________</w:t>
      </w:r>
      <w:r w:rsidRPr="003E1B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>(фамилия, имя, отчество (при наличии) застройщика, ОГРНИП (для</w:t>
      </w:r>
      <w:r w:rsidRPr="002757F3">
        <w:rPr>
          <w:rFonts w:ascii="TimesNewRomanPSMT" w:hAnsi="TimesNewRomanPSMT" w:cs="Times New Roman"/>
          <w:color w:val="000000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>физического лица, зарегистрированного в качестве индивидуального</w:t>
      </w:r>
      <w:r w:rsidRPr="002757F3">
        <w:rPr>
          <w:rFonts w:ascii="TimesNewRomanPSMT" w:hAnsi="TimesNewRomanPSMT" w:cs="Times New Roman"/>
          <w:color w:val="000000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 xml:space="preserve">предпринимателя) </w:t>
      </w:r>
      <w:r w:rsidRPr="002757F3">
        <w:rPr>
          <w:rFonts w:ascii="Times-Roman" w:hAnsi="Times-Roman" w:cs="Times New Roman"/>
          <w:color w:val="000000"/>
          <w:szCs w:val="24"/>
        </w:rPr>
        <w:t xml:space="preserve">- </w:t>
      </w:r>
      <w:r w:rsidRPr="002757F3">
        <w:rPr>
          <w:rFonts w:ascii="TimesNewRomanPSMT" w:hAnsi="TimesNewRomanPSMT" w:cs="Times New Roman"/>
          <w:color w:val="000000"/>
          <w:szCs w:val="28"/>
        </w:rPr>
        <w:t>для физического лица, полное наименование</w:t>
      </w:r>
      <w:r w:rsidRPr="002757F3">
        <w:rPr>
          <w:rFonts w:ascii="TimesNewRomanPSMT" w:hAnsi="TimesNewRomanPSMT" w:cs="Times New Roman"/>
          <w:color w:val="000000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 xml:space="preserve">застройщика, ИНН*, ОГРН </w:t>
      </w:r>
      <w:r w:rsidRPr="002757F3">
        <w:rPr>
          <w:rFonts w:ascii="Times-Roman" w:hAnsi="Times-Roman" w:cs="Times New Roman"/>
          <w:color w:val="000000"/>
          <w:szCs w:val="24"/>
        </w:rPr>
        <w:t xml:space="preserve">- </w:t>
      </w:r>
      <w:r w:rsidRPr="002757F3">
        <w:rPr>
          <w:rFonts w:ascii="TimesNewRomanPSMT" w:hAnsi="TimesNewRomanPSMT" w:cs="Times New Roman"/>
          <w:color w:val="000000"/>
          <w:szCs w:val="28"/>
        </w:rPr>
        <w:t>для юридического лица</w:t>
      </w:r>
      <w:r w:rsidRPr="002757F3">
        <w:rPr>
          <w:rFonts w:ascii="TimesNewRomanPSMT" w:hAnsi="TimesNewRomanPSMT" w:cs="Times New Roman"/>
          <w:color w:val="000000"/>
        </w:rPr>
        <w:br/>
      </w:r>
      <w:r w:rsidRPr="002757F3"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</w:t>
      </w:r>
      <w:r w:rsidRPr="002757F3">
        <w:rPr>
          <w:rFonts w:ascii="Times-Roman" w:hAnsi="Times-Roman" w:cs="Times New Roman"/>
          <w:color w:val="000000"/>
          <w:sz w:val="24"/>
        </w:rPr>
        <w:br/>
      </w:r>
      <w:r w:rsidRPr="002757F3">
        <w:rPr>
          <w:rFonts w:ascii="TimesNewRomanPSMT" w:hAnsi="TimesNewRomanPSMT" w:cs="Times New Roman"/>
          <w:color w:val="000000"/>
          <w:szCs w:val="28"/>
        </w:rPr>
        <w:t>почтовый индекс и адрес, телефон, адрес электронной почты застройщика)</w:t>
      </w:r>
      <w:r w:rsidRPr="002757F3">
        <w:rPr>
          <w:rFonts w:ascii="TimesNewRomanPSMT" w:hAnsi="TimesNewRomanPSMT" w:cs="Times New Roman"/>
          <w:color w:val="000000"/>
        </w:rPr>
        <w:br/>
      </w:r>
      <w:proofErr w:type="gramEnd"/>
    </w:p>
    <w:p w:rsidR="002757F3" w:rsidRDefault="002757F3" w:rsidP="002757F3">
      <w:pPr>
        <w:pStyle w:val="ConsPlusNormal"/>
        <w:ind w:firstLine="0"/>
        <w:jc w:val="right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</w:p>
    <w:p w:rsidR="00281EAC" w:rsidRPr="00B84541" w:rsidRDefault="002757F3" w:rsidP="002757F3">
      <w:pPr>
        <w:pStyle w:val="ConsPlusNormal"/>
        <w:ind w:firstLine="0"/>
        <w:jc w:val="center"/>
        <w:rPr>
          <w:rFonts w:ascii="TimesNewRomanPSMT" w:hAnsi="TimesNewRomanPSMT" w:cs="Times New Roman"/>
          <w:color w:val="000000"/>
        </w:rPr>
      </w:pPr>
      <w:proofErr w:type="gramStart"/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Р</w:t>
      </w:r>
      <w:proofErr w:type="gramEnd"/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Е Ш Е Н И Е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 w:rsidRPr="003E1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отказе во внесении исправлений в уведомление о соответствии </w:t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</w:t>
      </w:r>
      <w:r w:rsidR="003E1BAC" w:rsidRPr="003E1BAC">
        <w:rPr>
          <w:rFonts w:ascii="Times New Roman" w:hAnsi="Times New Roman" w:cs="Times New Roman"/>
          <w:b/>
          <w:color w:val="000000"/>
          <w:sz w:val="24"/>
        </w:rPr>
        <w:br/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несоответствии построенных или реконструированных объекта</w:t>
      </w:r>
      <w:r w:rsidR="003E1BAC" w:rsidRPr="003E1BAC">
        <w:rPr>
          <w:rFonts w:ascii="Times New Roman" w:hAnsi="Times New Roman" w:cs="Times New Roman"/>
          <w:b/>
          <w:color w:val="000000"/>
          <w:sz w:val="24"/>
        </w:rPr>
        <w:br/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индивидуального жилищного строительства или садового дома требованиям</w:t>
      </w:r>
      <w:r w:rsidR="003E1BAC" w:rsidRPr="003E1BAC">
        <w:rPr>
          <w:rFonts w:ascii="Times New Roman" w:hAnsi="Times New Roman" w:cs="Times New Roman"/>
          <w:b/>
          <w:color w:val="000000"/>
          <w:sz w:val="24"/>
        </w:rPr>
        <w:br/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законодательства о градостроительной деятельности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3E1BAC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(далее – уведомление)</w:t>
      </w:r>
      <w:r w:rsidRPr="002757F3"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 w:rsidRPr="002757F3"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_____________________________________________________________________________</w:t>
      </w:r>
      <w:r w:rsidRPr="002757F3">
        <w:rPr>
          <w:rFonts w:ascii="Times-Roman" w:hAnsi="Times-Roman" w:cs="Times New Roman"/>
          <w:color w:val="000000"/>
          <w:sz w:val="24"/>
        </w:rPr>
        <w:br/>
      </w:r>
      <w:r w:rsidRPr="00B84541">
        <w:rPr>
          <w:rFonts w:ascii="TimesNewRomanPSMT" w:hAnsi="TimesNewRomanPSMT" w:cs="Times New Roman"/>
          <w:color w:val="00000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 w:rsidRPr="00B84541">
        <w:rPr>
          <w:rFonts w:ascii="TimesNewRomanPSMT" w:hAnsi="TimesNewRomanPSMT" w:cs="Times New Roman"/>
          <w:color w:val="000000"/>
        </w:rPr>
        <w:br/>
      </w:r>
    </w:p>
    <w:p w:rsidR="002757F3" w:rsidRDefault="002757F3" w:rsidP="00281EAC">
      <w:pPr>
        <w:pStyle w:val="ConsPlusNormal"/>
        <w:ind w:firstLine="0"/>
        <w:rPr>
          <w:rFonts w:ascii="TimesNewRomanPSMT" w:hAnsi="TimesNewRomanPSMT" w:cs="Times New Roman"/>
          <w:color w:val="000000"/>
          <w:sz w:val="28"/>
          <w:szCs w:val="24"/>
        </w:rPr>
      </w:pPr>
      <w:r w:rsidRPr="00281EAC">
        <w:rPr>
          <w:rFonts w:ascii="TimesNewRomanPSMT" w:hAnsi="TimesNewRomanPSMT" w:cs="Times New Roman"/>
          <w:color w:val="000000"/>
          <w:sz w:val="24"/>
          <w:szCs w:val="24"/>
        </w:rP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 w:rsidRPr="00281EAC">
        <w:rPr>
          <w:rFonts w:ascii="TimesNewRomanPSMT" w:hAnsi="TimesNewRomanPSMT" w:cs="Times New Roman"/>
          <w:color w:val="000000"/>
          <w:sz w:val="24"/>
          <w:szCs w:val="24"/>
        </w:rPr>
        <w:t>от</w:t>
      </w:r>
      <w:proofErr w:type="gramEnd"/>
      <w:r w:rsidRPr="00281EAC">
        <w:rPr>
          <w:rFonts w:ascii="TimesNewRomanPSMT" w:hAnsi="TimesNewRomanPSMT" w:cs="Times New Roman"/>
          <w:color w:val="000000"/>
          <w:sz w:val="24"/>
          <w:szCs w:val="24"/>
        </w:rPr>
        <w:t xml:space="preserve"> ___________ № ____________ принято</w:t>
      </w:r>
      <w:r w:rsidRPr="002757F3">
        <w:rPr>
          <w:rFonts w:ascii="TimesNewRomanPSMT" w:hAnsi="TimesNewRomanPSMT" w:cs="Times New Roman"/>
          <w:color w:val="000000"/>
          <w:sz w:val="28"/>
          <w:szCs w:val="24"/>
        </w:rPr>
        <w:t xml:space="preserve"> </w:t>
      </w:r>
      <w:r w:rsidR="00281EAC" w:rsidRPr="00281EAC">
        <w:rPr>
          <w:rFonts w:ascii="TimesNewRomanPSMT" w:hAnsi="TimesNewRomanPSMT"/>
          <w:color w:val="000000"/>
          <w:sz w:val="24"/>
          <w:szCs w:val="24"/>
        </w:rPr>
        <w:t>решение об отказе</w:t>
      </w:r>
      <w:r w:rsidR="00281EAC" w:rsidRPr="00281EAC">
        <w:rPr>
          <w:rFonts w:ascii="TimesNewRomanPSMT" w:hAnsi="TimesNewRomanPSMT"/>
          <w:color w:val="000000"/>
          <w:szCs w:val="24"/>
        </w:rPr>
        <w:t xml:space="preserve"> </w:t>
      </w:r>
      <w:r w:rsidR="00281EAC" w:rsidRPr="00281EAC">
        <w:rPr>
          <w:rFonts w:ascii="TimesNewRomanPSMT" w:hAnsi="TimesNewRomanPSMT"/>
          <w:color w:val="000000"/>
          <w:sz w:val="24"/>
          <w:szCs w:val="24"/>
        </w:rPr>
        <w:t>во внесении</w:t>
      </w:r>
    </w:p>
    <w:p w:rsidR="002757F3" w:rsidRPr="00B84541" w:rsidRDefault="002757F3" w:rsidP="00281EAC">
      <w:pPr>
        <w:pStyle w:val="ConsPlusNormal"/>
        <w:ind w:firstLine="0"/>
        <w:rPr>
          <w:rFonts w:ascii="TimesNewRomanPSMT" w:hAnsi="TimesNewRomanPSMT"/>
          <w:color w:val="000000"/>
        </w:rPr>
      </w:pPr>
      <w:r w:rsidRPr="00B84541">
        <w:rPr>
          <w:rFonts w:ascii="TimesNewRomanPSMT" w:hAnsi="TimesNewRomanPSMT"/>
          <w:color w:val="000000"/>
        </w:rPr>
        <w:t xml:space="preserve">                                              (дата  и номер регистрации)</w:t>
      </w:r>
    </w:p>
    <w:p w:rsidR="002757F3" w:rsidRPr="00281EAC" w:rsidRDefault="002757F3" w:rsidP="00281EAC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 w:rsidRPr="00281EAC">
        <w:rPr>
          <w:rFonts w:ascii="TimesNewRomanPSMT" w:hAnsi="TimesNewRomanPSMT" w:cs="Times New Roman"/>
          <w:color w:val="000000"/>
          <w:sz w:val="24"/>
          <w:szCs w:val="24"/>
        </w:rPr>
        <w:t>исправлений в уведомление.</w:t>
      </w:r>
    </w:p>
    <w:p w:rsidR="002757F3" w:rsidRDefault="002757F3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2757F3" w:rsidTr="002757F3">
        <w:tc>
          <w:tcPr>
            <w:tcW w:w="2235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номер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дминистративного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4145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для отказа во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внесении исправлений в уведомление в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дминистративным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регламентом</w:t>
            </w:r>
            <w:proofErr w:type="gramEnd"/>
          </w:p>
        </w:tc>
        <w:tc>
          <w:tcPr>
            <w:tcW w:w="3191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Разъяснение причин отказа во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внесении исправлений в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</w:tr>
      <w:tr w:rsidR="002757F3" w:rsidTr="002757F3">
        <w:tc>
          <w:tcPr>
            <w:tcW w:w="2235" w:type="dxa"/>
            <w:vAlign w:val="center"/>
          </w:tcPr>
          <w:p w:rsidR="004C4B19" w:rsidRPr="004C4B19" w:rsidRDefault="004C4B19" w:rsidP="004C4B19">
            <w:pPr>
              <w:rPr>
                <w:sz w:val="24"/>
                <w:szCs w:val="24"/>
              </w:rPr>
            </w:pP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подпункт "а"</w:t>
            </w:r>
            <w:r w:rsidRPr="004C4B19">
              <w:rPr>
                <w:color w:val="000000"/>
                <w:sz w:val="24"/>
                <w:szCs w:val="24"/>
              </w:rPr>
              <w:br/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4C4B19">
              <w:rPr>
                <w:rStyle w:val="fontstyle21"/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  <w:p w:rsidR="002757F3" w:rsidRPr="002757F3" w:rsidRDefault="002757F3" w:rsidP="00281EAC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757F3" w:rsidRPr="002757F3" w:rsidRDefault="002757F3" w:rsidP="004C4B19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несоответствие заявителя кругу лиц,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указанных в пункте </w:t>
            </w:r>
            <w:r w:rsidR="004C4B19">
              <w:rPr>
                <w:rStyle w:val="fontstyle01"/>
                <w:rFonts w:ascii="Times New Roman" w:hAnsi="Times New Roman"/>
                <w:sz w:val="24"/>
                <w:szCs w:val="24"/>
              </w:rPr>
              <w:t>2.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  <w:r w:rsidRPr="002757F3"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а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3191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21"/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21"/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  <w:tr w:rsidR="002757F3" w:rsidTr="002757F3">
        <w:tc>
          <w:tcPr>
            <w:tcW w:w="2235" w:type="dxa"/>
            <w:vAlign w:val="center"/>
          </w:tcPr>
          <w:p w:rsidR="004C4B19" w:rsidRPr="004C4B19" w:rsidRDefault="004C4B19" w:rsidP="004C4B19">
            <w:pPr>
              <w:rPr>
                <w:sz w:val="24"/>
                <w:szCs w:val="24"/>
              </w:rPr>
            </w:pP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б</w:t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>"</w:t>
            </w:r>
            <w:r w:rsidRPr="004C4B19">
              <w:rPr>
                <w:color w:val="000000"/>
                <w:sz w:val="24"/>
                <w:szCs w:val="24"/>
              </w:rPr>
              <w:br/>
            </w:r>
            <w:r w:rsidRPr="004C4B1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пункта </w:t>
            </w:r>
            <w:r w:rsidRPr="004C4B19">
              <w:rPr>
                <w:rStyle w:val="fontstyle21"/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>26</w:t>
            </w:r>
          </w:p>
          <w:p w:rsidR="002757F3" w:rsidRPr="002757F3" w:rsidRDefault="002757F3" w:rsidP="00281EAC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отсутствие факта допущения опечатки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01"/>
                <w:rFonts w:ascii="Times New Roman" w:hAnsi="Times New Roman"/>
                <w:sz w:val="24"/>
                <w:szCs w:val="24"/>
              </w:rPr>
              <w:t>или ошибки в уведомлении</w:t>
            </w:r>
          </w:p>
        </w:tc>
        <w:tc>
          <w:tcPr>
            <w:tcW w:w="3191" w:type="dxa"/>
            <w:vAlign w:val="center"/>
          </w:tcPr>
          <w:p w:rsidR="002757F3" w:rsidRPr="002757F3" w:rsidRDefault="002757F3" w:rsidP="002757F3">
            <w:pPr>
              <w:rPr>
                <w:sz w:val="24"/>
                <w:szCs w:val="24"/>
              </w:rPr>
            </w:pPr>
            <w:r w:rsidRPr="002757F3">
              <w:rPr>
                <w:rStyle w:val="fontstyle21"/>
                <w:rFonts w:ascii="Times New Roman" w:hAnsi="Times New Roman"/>
                <w:sz w:val="24"/>
                <w:szCs w:val="24"/>
              </w:rPr>
              <w:t>Указываются основания такого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2757F3">
              <w:rPr>
                <w:rStyle w:val="fontstyle21"/>
                <w:rFonts w:ascii="Times New Roman" w:hAnsi="Times New Roman"/>
                <w:sz w:val="24"/>
                <w:szCs w:val="24"/>
              </w:rPr>
              <w:t>вывода</w:t>
            </w:r>
          </w:p>
        </w:tc>
      </w:tr>
    </w:tbl>
    <w:p w:rsidR="002757F3" w:rsidRDefault="002757F3" w:rsidP="002757F3">
      <w:pPr>
        <w:pStyle w:val="ConsPlusNormal"/>
        <w:ind w:firstLine="0"/>
      </w:pPr>
    </w:p>
    <w:p w:rsidR="00281EAC" w:rsidRDefault="00281EAC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 </w:t>
      </w:r>
      <w:r w:rsidRPr="00281EAC">
        <w:rPr>
          <w:rFonts w:ascii="TimesNewRomanPSMT" w:hAnsi="TimesNewRomanPSMT" w:cs="Times New Roman"/>
          <w:color w:val="000000"/>
          <w:sz w:val="24"/>
          <w:szCs w:val="24"/>
        </w:rPr>
        <w:t>Вы вправе повторно обратиться с заявлением об исправлении допущенных опечаток и</w:t>
      </w:r>
      <w:r w:rsidRPr="00281EAC">
        <w:rPr>
          <w:rFonts w:ascii="Times New Roman" w:hAnsi="Times New Roman" w:cs="Times New Roman"/>
          <w:sz w:val="24"/>
        </w:rPr>
        <w:br/>
      </w:r>
      <w:r w:rsidRPr="00281EAC">
        <w:rPr>
          <w:rFonts w:ascii="TimesNewRomanPSMT" w:hAnsi="TimesNewRomanPSMT" w:cs="Times New Roman"/>
          <w:color w:val="000000"/>
          <w:sz w:val="24"/>
          <w:szCs w:val="24"/>
        </w:rPr>
        <w:t>ошибок в уведомлении после устранения указанных нарушений.</w:t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</w:t>
      </w:r>
    </w:p>
    <w:p w:rsidR="00281EAC" w:rsidRDefault="00281EAC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  </w:t>
      </w:r>
      <w:r w:rsidRPr="00281EAC">
        <w:rPr>
          <w:rFonts w:ascii="TimesNewRomanPSMT" w:hAnsi="TimesNewRomanPSMT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281EAC">
        <w:rPr>
          <w:rFonts w:ascii="TimesNewRomanPSMT" w:hAnsi="TimesNewRomanPSMT" w:cs="Times New Roman"/>
          <w:color w:val="000000"/>
          <w:sz w:val="24"/>
          <w:szCs w:val="24"/>
        </w:rPr>
        <w:t>в</w:t>
      </w:r>
      <w:proofErr w:type="gramEnd"/>
    </w:p>
    <w:p w:rsidR="00682CBB" w:rsidRDefault="00682CBB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  <w:r w:rsidRPr="00682CBB">
        <w:rPr>
          <w:rFonts w:ascii="Times-Roman" w:hAnsi="Times-Roman" w:cs="Times New Roman"/>
          <w:color w:val="000000"/>
          <w:sz w:val="24"/>
          <w:szCs w:val="24"/>
        </w:rPr>
        <w:t>,</w:t>
      </w:r>
      <w:r w:rsidRPr="00682CBB">
        <w:rPr>
          <w:rFonts w:ascii="TimesNewRomanPSMT" w:hAnsi="TimesNewRomanPSMT" w:cs="Times New Roman"/>
          <w:color w:val="000000"/>
          <w:sz w:val="24"/>
          <w:szCs w:val="24"/>
        </w:rPr>
        <w:t>а также в судебном порядке.</w:t>
      </w:r>
    </w:p>
    <w:p w:rsidR="00682CBB" w:rsidRDefault="00682CBB" w:rsidP="002757F3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</w:p>
    <w:p w:rsidR="00682CBB" w:rsidRDefault="00682CBB" w:rsidP="002757F3">
      <w:pPr>
        <w:pStyle w:val="ConsPlusNormal"/>
        <w:ind w:firstLine="0"/>
      </w:pPr>
      <w:r w:rsidRPr="00682CBB">
        <w:rPr>
          <w:rFonts w:ascii="TimesNewRomanPSMT" w:hAnsi="TimesNewRomanPSMT" w:cs="Times New Roman"/>
          <w:color w:val="000000"/>
          <w:sz w:val="24"/>
          <w:szCs w:val="24"/>
        </w:rPr>
        <w:t>Дополнительно информируем:___________________________________________________</w:t>
      </w:r>
      <w:r w:rsidRPr="00682CBB">
        <w:rPr>
          <w:rFonts w:ascii="TimesNewRomanPSMT" w:hAnsi="TimesNewRomanPSMT" w:cs="Times New Roman"/>
          <w:color w:val="000000"/>
          <w:sz w:val="24"/>
        </w:rPr>
        <w:br/>
      </w:r>
      <w:r w:rsidRPr="00682CBB"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_____________________________________________________________________________.</w:t>
      </w:r>
      <w:r w:rsidRPr="00682CBB">
        <w:rPr>
          <w:rFonts w:ascii="Times-Roman" w:hAnsi="Times-Roman" w:cs="Times New Roman"/>
          <w:color w:val="000000"/>
          <w:sz w:val="24"/>
        </w:rPr>
        <w:br/>
      </w:r>
      <w:r w:rsidRPr="00682CBB">
        <w:rPr>
          <w:rFonts w:ascii="TimesNewRomanPSMT" w:hAnsi="TimesNewRomanPSMT" w:cs="Times New Roman"/>
          <w:color w:val="000000"/>
          <w:szCs w:val="24"/>
        </w:rPr>
        <w:t>(указывается информация, необходимая для устранения причин отказа во внесении исправлений в</w:t>
      </w:r>
      <w:r w:rsidRPr="00682CBB">
        <w:rPr>
          <w:rFonts w:ascii="TimesNewRomanPSMT" w:hAnsi="TimesNewRomanPSMT" w:cs="Times New Roman"/>
          <w:color w:val="000000"/>
        </w:rPr>
        <w:br/>
      </w:r>
      <w:r w:rsidRPr="00682CBB">
        <w:rPr>
          <w:rFonts w:ascii="TimesNewRomanPSMT" w:hAnsi="TimesNewRomanPSMT" w:cs="Times New Roman"/>
          <w:color w:val="000000"/>
          <w:szCs w:val="24"/>
        </w:rPr>
        <w:lastRenderedPageBreak/>
        <w:t>уведомление, а также иная дополнительная информация при наличии)</w:t>
      </w:r>
    </w:p>
    <w:p w:rsidR="00436C3B" w:rsidRDefault="00436C3B" w:rsidP="00A20540">
      <w:pPr>
        <w:pStyle w:val="ConsPlusNormal"/>
        <w:ind w:left="709"/>
        <w:jc w:val="both"/>
      </w:pPr>
    </w:p>
    <w:p w:rsidR="00682CBB" w:rsidRDefault="00682CBB" w:rsidP="00682CBB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 _____________    __________________________________</w:t>
      </w:r>
    </w:p>
    <w:p w:rsidR="00682CBB" w:rsidRDefault="00682CBB" w:rsidP="00682CBB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(должность)                                        (подпись)                        (фамилия, имя, отчество (при наличии)</w:t>
      </w:r>
      <w:proofErr w:type="gramEnd"/>
    </w:p>
    <w:p w:rsidR="00682CBB" w:rsidRDefault="00682CBB" w:rsidP="00682CBB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36C3B" w:rsidRDefault="00436C3B" w:rsidP="00A20540">
      <w:pPr>
        <w:pStyle w:val="ConsPlusNormal"/>
        <w:ind w:left="709"/>
        <w:jc w:val="both"/>
      </w:pPr>
    </w:p>
    <w:p w:rsidR="00682CBB" w:rsidRDefault="00682CBB" w:rsidP="00682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*Сведения об ИНН в отношении иностранного юридического лица не указываются.</w:t>
      </w:r>
    </w:p>
    <w:p w:rsidR="00436C3B" w:rsidRDefault="00436C3B" w:rsidP="00A20540">
      <w:pPr>
        <w:pStyle w:val="ConsPlusNormal"/>
        <w:ind w:left="709"/>
        <w:jc w:val="both"/>
      </w:pPr>
    </w:p>
    <w:p w:rsidR="00436C3B" w:rsidRPr="0044698F" w:rsidRDefault="00436C3B" w:rsidP="00A20540">
      <w:pPr>
        <w:pStyle w:val="ConsPlusNormal"/>
        <w:ind w:left="709"/>
        <w:jc w:val="both"/>
      </w:pPr>
    </w:p>
    <w:p w:rsidR="00A20540" w:rsidRPr="0044698F" w:rsidRDefault="00A20540" w:rsidP="00A20540">
      <w:pPr>
        <w:pStyle w:val="ConsPlusNormal"/>
        <w:ind w:left="709"/>
        <w:jc w:val="both"/>
      </w:pPr>
    </w:p>
    <w:p w:rsidR="00A20540" w:rsidRPr="0044698F" w:rsidRDefault="00A20540" w:rsidP="00A20540">
      <w:pPr>
        <w:pStyle w:val="ConsPlusNormal"/>
        <w:ind w:left="709"/>
        <w:jc w:val="both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943DC0" w:rsidTr="00943DC0">
        <w:tc>
          <w:tcPr>
            <w:tcW w:w="5163" w:type="dxa"/>
          </w:tcPr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eastAsia="en-US"/>
              </w:rPr>
            </w:pPr>
          </w:p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Тайшетского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2"/>
                <w:lang w:eastAsia="en-US"/>
              </w:rPr>
            </w:pPr>
          </w:p>
        </w:tc>
        <w:tc>
          <w:tcPr>
            <w:tcW w:w="2361" w:type="dxa"/>
          </w:tcPr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</w:p>
          <w:p w:rsidR="00943DC0" w:rsidRDefault="00943DC0" w:rsidP="00943DC0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Р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>К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ru-RU"/>
              </w:rPr>
              <w:t xml:space="preserve"> Евстратов</w:t>
            </w:r>
          </w:p>
        </w:tc>
      </w:tr>
    </w:tbl>
    <w:p w:rsidR="00943DC0" w:rsidRPr="00F74AA3" w:rsidRDefault="00943DC0" w:rsidP="00943DC0">
      <w:pPr>
        <w:pStyle w:val="ConsPlusNormal"/>
        <w:ind w:firstLine="0"/>
        <w:outlineLvl w:val="1"/>
      </w:pPr>
    </w:p>
    <w:p w:rsidR="00A20540" w:rsidRPr="0044698F" w:rsidRDefault="00A20540" w:rsidP="00A20540">
      <w:pPr>
        <w:pStyle w:val="ConsPlusNormal"/>
        <w:ind w:left="709"/>
        <w:jc w:val="both"/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CBB" w:rsidRPr="003E1BAC" w:rsidRDefault="00682CBB" w:rsidP="00682CBB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BAC"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682CBB" w:rsidRPr="003E1BAC" w:rsidRDefault="00682CBB" w:rsidP="00682CBB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3E1BAC"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(несоответствии) построенных или реконструированных объектов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жилищного строительства или садового дома требованиям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Российской Федерации о градостроительной деятельности</w:t>
      </w:r>
      <w:r w:rsidRPr="003E1BAC">
        <w:rPr>
          <w:rFonts w:ascii="Times New Roman" w:hAnsi="Times New Roman" w:cs="Times New Roman"/>
          <w:sz w:val="24"/>
          <w:szCs w:val="24"/>
        </w:rPr>
        <w:t>"</w:t>
      </w:r>
    </w:p>
    <w:p w:rsidR="00682CBB" w:rsidRDefault="00682CBB" w:rsidP="00682CBB">
      <w:pPr>
        <w:pStyle w:val="ConsPlusNormal"/>
        <w:ind w:left="709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 w:rsidRPr="00370B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977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З</w:t>
      </w:r>
      <w:proofErr w:type="gramEnd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А Я В Л Е Н И Е</w:t>
      </w:r>
    </w:p>
    <w:p w:rsidR="00682CBB" w:rsidRPr="00C51977" w:rsidRDefault="00682CBB" w:rsidP="00C51977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2CBB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о выдаче дубликата</w:t>
      </w:r>
      <w:r w:rsidR="003E1BAC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r w:rsidRPr="00C51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уведомления о соответствии </w:t>
      </w:r>
      <w:proofErr w:type="gramStart"/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построенных</w:t>
      </w:r>
      <w:proofErr w:type="gramEnd"/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</w:t>
      </w:r>
      <w:r w:rsidR="003E1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уведомления о несоответствии построенных или реконструированных объекта</w:t>
      </w:r>
      <w:r w:rsidR="003E1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индивидуального жилищного строительства или садового дома требованиям</w:t>
      </w:r>
      <w:r w:rsidR="003E1B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законодательства о градостроительной деятельности</w:t>
      </w:r>
      <w:r w:rsidR="003E1BAC" w:rsidRPr="003E1BAC">
        <w:rPr>
          <w:rFonts w:ascii="font0000000028325803" w:hAnsi="font0000000028325803" w:cs="Times New Roman"/>
          <w:color w:val="000000"/>
          <w:sz w:val="24"/>
          <w:szCs w:val="24"/>
        </w:rPr>
        <w:t>*</w:t>
      </w:r>
      <w:r w:rsidR="003E1BAC" w:rsidRPr="003E1BAC">
        <w:rPr>
          <w:rFonts w:ascii="Times New Roman" w:hAnsi="Times New Roman" w:cs="Times New Roman"/>
          <w:sz w:val="24"/>
        </w:rPr>
        <w:t xml:space="preserve"> </w:t>
      </w:r>
      <w:r w:rsidRPr="00C519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уведомление)</w:t>
      </w:r>
    </w:p>
    <w:p w:rsidR="00C51977" w:rsidRDefault="00C51977" w:rsidP="00682CBB">
      <w:pPr>
        <w:pStyle w:val="ConsPlusNormal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Default="00682CBB" w:rsidP="00682CBB">
      <w:pPr>
        <w:pStyle w:val="ConsPlusNormal"/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"___" _________ 20___ г.</w:t>
      </w:r>
    </w:p>
    <w:p w:rsidR="00682CBB" w:rsidRDefault="00682CBB" w:rsidP="00682CBB">
      <w:pPr>
        <w:pStyle w:val="ConsPlusNormal"/>
        <w:jc w:val="both"/>
        <w:rPr>
          <w:rFonts w:ascii="TimesNewRomanPSMT" w:hAnsi="TimesNewRomanPSMT" w:cs="Times New Roman"/>
          <w:color w:val="000000"/>
          <w:sz w:val="28"/>
          <w:szCs w:val="24"/>
        </w:rPr>
      </w:pPr>
      <w:r>
        <w:rPr>
          <w:rFonts w:ascii="TimesNewRomanPSMT" w:hAnsi="TimesNewRomanPSMT" w:cs="Times New Roman"/>
          <w:color w:val="000000"/>
          <w:sz w:val="28"/>
          <w:szCs w:val="24"/>
        </w:rPr>
        <w:t>__________________________________________________________</w:t>
      </w:r>
    </w:p>
    <w:p w:rsidR="00682CBB" w:rsidRDefault="00682CBB" w:rsidP="00682CBB">
      <w:pPr>
        <w:pStyle w:val="ConsPlusNormal"/>
        <w:ind w:left="709"/>
        <w:jc w:val="center"/>
        <w:rPr>
          <w:rFonts w:ascii="TimesNewRomanPSMT" w:hAnsi="TimesNewRomanPSMT" w:cs="Times New Roman"/>
          <w:color w:val="000000"/>
          <w:szCs w:val="28"/>
        </w:rPr>
      </w:pPr>
      <w:r>
        <w:rPr>
          <w:rFonts w:ascii="TimesNewRomanPSMT" w:hAnsi="TimesNewRomanPSMT" w:cs="Times New Roman"/>
          <w:color w:val="000000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8"/>
        </w:rPr>
        <w:t>органа местного самоуправления)</w:t>
      </w:r>
    </w:p>
    <w:p w:rsidR="00682CBB" w:rsidRDefault="00682CBB" w:rsidP="00682CBB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Cs w:val="28"/>
        </w:rPr>
      </w:pPr>
    </w:p>
    <w:p w:rsidR="00682CBB" w:rsidRDefault="00682CBB" w:rsidP="00682CBB">
      <w:pPr>
        <w:pStyle w:val="ConsPlusNormal"/>
        <w:numPr>
          <w:ilvl w:val="0"/>
          <w:numId w:val="11"/>
        </w:numPr>
        <w:jc w:val="center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>Сведения о застройщике</w:t>
      </w:r>
    </w:p>
    <w:p w:rsidR="00682CBB" w:rsidRDefault="00682CBB" w:rsidP="00682CBB">
      <w:pPr>
        <w:pStyle w:val="ConsPlusNormal"/>
        <w:ind w:left="1789" w:firstLine="0"/>
        <w:rPr>
          <w:rFonts w:ascii="TimesNewRomanPSMT" w:hAnsi="TimesNewRomanPSMT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96"/>
        <w:gridCol w:w="4306"/>
        <w:gridCol w:w="4177"/>
      </w:tblGrid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Сведения о физическом лице, в случае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если застройщиком является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физическое лицо: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1.1.1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1.1.2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Реквизиты документа,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удостоверяющего личность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(не указываются в случае, если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застройщик является индивидуальным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предпринимателем)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1.1.3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индивидуального предпринимателя (в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случае если застройщик является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индивидуальным предпринимателем)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Сведения о юридическом лице (в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случае если застройщиком является</w:t>
            </w:r>
            <w:proofErr w:type="gramEnd"/>
          </w:p>
          <w:p w:rsidR="00682CBB" w:rsidRDefault="00682CBB" w:rsidP="00C51977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юридическое лицо):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1.2.1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1.2.2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Основной государственный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82CBB" w:rsidTr="00B8454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1.2.3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Идентификационный номер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 xml:space="preserve">налогоплательщика </w:t>
            </w:r>
            <w:r>
              <w:rPr>
                <w:rStyle w:val="fontstyle01"/>
                <w:sz w:val="24"/>
                <w:szCs w:val="24"/>
                <w:lang w:eastAsia="en-US"/>
              </w:rPr>
              <w:t xml:space="preserve">- </w:t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юридического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лица (не указывается в случае, если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застройщиком является иностранное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юридическое лицо)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682CBB" w:rsidRDefault="00682CBB" w:rsidP="00682CBB">
      <w:pPr>
        <w:pStyle w:val="ConsPlusNormal"/>
        <w:rPr>
          <w:sz w:val="24"/>
          <w:szCs w:val="24"/>
        </w:rPr>
      </w:pPr>
    </w:p>
    <w:p w:rsidR="00682CBB" w:rsidRDefault="00682CBB" w:rsidP="00682CBB">
      <w:pPr>
        <w:pStyle w:val="ConsPlusNormal"/>
        <w:numPr>
          <w:ilvl w:val="0"/>
          <w:numId w:val="11"/>
        </w:numPr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>Сведения о выданном уведомлении, содержащем опечатку/ ошибку</w:t>
      </w:r>
    </w:p>
    <w:p w:rsidR="00682CBB" w:rsidRDefault="00682CBB" w:rsidP="00682CBB">
      <w:pPr>
        <w:pStyle w:val="ConsPlusNormal"/>
        <w:ind w:left="1789"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3879"/>
        <w:gridCol w:w="2353"/>
        <w:gridCol w:w="2353"/>
      </w:tblGrid>
      <w:tr w:rsidR="00682CBB" w:rsidTr="00B845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Style w:val="fontstyle01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rStyle w:val="fontstyle01"/>
                <w:szCs w:val="24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lastRenderedPageBreak/>
              <w:t>Орган, выдавший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уведомление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Номер документа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Дата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документа</w:t>
            </w:r>
          </w:p>
        </w:tc>
      </w:tr>
      <w:tr w:rsidR="00682CBB" w:rsidTr="00B845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rPr>
                <w:lang w:eastAsia="en-US"/>
              </w:rPr>
            </w:pPr>
          </w:p>
        </w:tc>
      </w:tr>
    </w:tbl>
    <w:p w:rsidR="00682CBB" w:rsidRDefault="00682CBB" w:rsidP="00682CBB">
      <w:pPr>
        <w:pStyle w:val="ConsPlusNormal"/>
        <w:ind w:firstLine="0"/>
      </w:pPr>
    </w:p>
    <w:p w:rsidR="00682CBB" w:rsidRPr="00C51977" w:rsidRDefault="00B84541" w:rsidP="00C519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1977" w:rsidRPr="00C51977">
        <w:rPr>
          <w:rFonts w:ascii="Times New Roman" w:hAnsi="Times New Roman" w:cs="Times New Roman"/>
          <w:sz w:val="24"/>
          <w:szCs w:val="24"/>
        </w:rPr>
        <w:t>Прошу выдать дубликат уведомления</w:t>
      </w:r>
    </w:p>
    <w:p w:rsidR="00682CBB" w:rsidRDefault="00682CBB" w:rsidP="00682CBB">
      <w:pPr>
        <w:pStyle w:val="ConsPlusNormal"/>
        <w:ind w:firstLine="0"/>
        <w:jc w:val="both"/>
      </w:pPr>
    </w:p>
    <w:p w:rsidR="00682CBB" w:rsidRDefault="00B84541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</w:t>
      </w:r>
      <w:r w:rsidR="00682CBB">
        <w:rPr>
          <w:rFonts w:ascii="TimesNewRomanPSMT" w:hAnsi="TimesNewRomanPSMT" w:cs="Times New Roman"/>
          <w:color w:val="000000"/>
          <w:sz w:val="24"/>
          <w:szCs w:val="24"/>
        </w:rPr>
        <w:t>Приложение:______________________________________________________________</w:t>
      </w:r>
      <w:r w:rsidR="00682CBB">
        <w:rPr>
          <w:rFonts w:ascii="TimesNewRomanPSMT" w:hAnsi="TimesNewRomanPSMT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</w:t>
      </w:r>
      <w:r w:rsidR="00682CBB">
        <w:rPr>
          <w:rFonts w:ascii="TimesNewRomanPSMT" w:hAnsi="TimesNewRomanPSMT" w:cs="Times New Roman"/>
          <w:color w:val="000000"/>
          <w:sz w:val="24"/>
          <w:szCs w:val="24"/>
        </w:rPr>
        <w:t xml:space="preserve">Номер телефона и адрес электронной почты для связи:____________________________ </w:t>
      </w:r>
    </w:p>
    <w:p w:rsidR="00682CBB" w:rsidRDefault="00B84541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</w:t>
      </w:r>
      <w:r w:rsidR="00682CBB">
        <w:rPr>
          <w:rFonts w:ascii="TimesNewRomanPSMT" w:hAnsi="TimesNewRomanPSMT" w:cs="Times New Roman"/>
          <w:color w:val="000000"/>
          <w:sz w:val="24"/>
          <w:szCs w:val="24"/>
        </w:rPr>
        <w:t>Результат рассмотрения настоящего заявления прошу:_____________________________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816"/>
        <w:gridCol w:w="2363"/>
      </w:tblGrid>
      <w:tr w:rsidR="00682CBB" w:rsidTr="00B84541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направить в форме электронного документа в Личный кабинет в федеральной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государственной информационной системе «Единый портал государственных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и муниципальных услуг (функций)»/на региональном портале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государственных и муниципальных услуг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jc w:val="both"/>
              <w:rPr>
                <w:lang w:eastAsia="en-US"/>
              </w:rPr>
            </w:pPr>
          </w:p>
        </w:tc>
      </w:tr>
      <w:tr w:rsidR="00682CBB" w:rsidTr="00B84541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BB" w:rsidRDefault="00682CBB">
            <w:pPr>
              <w:rPr>
                <w:rStyle w:val="fontstyle21"/>
                <w:szCs w:val="24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выдать на бумажном носителе при личном обращении в уполномоченный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орган государственной власти, орган местного самоуправления либо в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многофункциональный центр предоставления государственных и</w:t>
            </w:r>
            <w:r>
              <w:rPr>
                <w:rStyle w:val="fontstyle01"/>
                <w:szCs w:val="24"/>
                <w:lang w:eastAsia="en-US"/>
              </w:rPr>
              <w:t xml:space="preserve"> </w:t>
            </w:r>
            <w:r>
              <w:rPr>
                <w:rStyle w:val="fontstyle01"/>
                <w:sz w:val="24"/>
                <w:szCs w:val="24"/>
                <w:lang w:eastAsia="en-US"/>
              </w:rPr>
              <w:t>муниципальных услуг, расположенном по адресу: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</w:p>
          <w:p w:rsidR="00682CBB" w:rsidRDefault="00682CBB">
            <w:pPr>
              <w:rPr>
                <w:sz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jc w:val="both"/>
              <w:rPr>
                <w:lang w:eastAsia="en-US"/>
              </w:rPr>
            </w:pPr>
          </w:p>
        </w:tc>
      </w:tr>
      <w:tr w:rsidR="00682CBB" w:rsidTr="00B84541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BB" w:rsidRDefault="00682CBB">
            <w:pPr>
              <w:rPr>
                <w:rStyle w:val="fontstyle21"/>
                <w:szCs w:val="24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</w:p>
          <w:p w:rsidR="00682CBB" w:rsidRDefault="00682CBB">
            <w:pPr>
              <w:rPr>
                <w:sz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jc w:val="both"/>
              <w:rPr>
                <w:lang w:eastAsia="en-US"/>
              </w:rPr>
            </w:pPr>
          </w:p>
        </w:tc>
      </w:tr>
      <w:tr w:rsidR="00682CBB" w:rsidTr="00B84541"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BB" w:rsidRDefault="00682CBB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rStyle w:val="fontstyle31"/>
                <w:rFonts w:ascii="Times New Roman" w:hAnsi="Times New Roman"/>
                <w:i w:val="0"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BB" w:rsidRDefault="00682CBB">
            <w:pPr>
              <w:pStyle w:val="ConsPlusNormal"/>
              <w:ind w:firstLine="0"/>
              <w:jc w:val="both"/>
              <w:rPr>
                <w:lang w:eastAsia="en-US"/>
              </w:rPr>
            </w:pPr>
          </w:p>
        </w:tc>
      </w:tr>
    </w:tbl>
    <w:p w:rsidR="00682CBB" w:rsidRDefault="00682CBB" w:rsidP="00682CBB">
      <w:pPr>
        <w:pStyle w:val="ConsPlusNormal"/>
        <w:ind w:firstLine="0"/>
        <w:jc w:val="both"/>
      </w:pPr>
    </w:p>
    <w:p w:rsidR="00682CBB" w:rsidRDefault="00682CBB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</w:rPr>
      </w:pPr>
      <w:r>
        <w:t xml:space="preserve">                                                       ____________             ______________________________________</w:t>
      </w:r>
    </w:p>
    <w:p w:rsidR="00682CBB" w:rsidRDefault="00682CBB" w:rsidP="00682CBB">
      <w:pPr>
        <w:pStyle w:val="ConsPlusNormal"/>
        <w:ind w:left="709"/>
        <w:jc w:val="both"/>
        <w:rPr>
          <w:rFonts w:ascii="TimesNewRomanPSMT" w:hAnsi="TimesNewRomanPSMT" w:cs="Times New Roman"/>
          <w:color w:val="000000"/>
          <w:szCs w:val="24"/>
        </w:rPr>
      </w:pPr>
      <w:r>
        <w:rPr>
          <w:rFonts w:ascii="TimesNewRomanPSMT" w:hAnsi="TimesNewRomanPSMT" w:cs="Times New Roman"/>
          <w:color w:val="000000"/>
        </w:rPr>
        <w:t xml:space="preserve">                                           (подпись)    (фамилия, имя, отчеств</w:t>
      </w:r>
      <w:proofErr w:type="gramStart"/>
      <w:r>
        <w:rPr>
          <w:rFonts w:ascii="TimesNewRomanPSMT" w:hAnsi="TimesNewRomanPSMT" w:cs="Times New Roman"/>
          <w:color w:val="000000"/>
        </w:rPr>
        <w:t>о(</w:t>
      </w:r>
      <w:proofErr w:type="gramEnd"/>
      <w:r>
        <w:rPr>
          <w:rFonts w:ascii="TimesNewRomanPSMT" w:hAnsi="TimesNewRomanPSMT" w:cs="Times New Roman"/>
          <w:color w:val="000000"/>
        </w:rPr>
        <w:t>при наличии)</w:t>
      </w:r>
      <w:r>
        <w:rPr>
          <w:rFonts w:ascii="TimesNewRomanPSMT" w:hAnsi="TimesNewRomanPSMT" w:cs="Times New Roman"/>
          <w:color w:val="000000"/>
        </w:rPr>
        <w:br/>
      </w:r>
    </w:p>
    <w:p w:rsidR="00682CBB" w:rsidRDefault="00B84541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  <w:r>
        <w:rPr>
          <w:rFonts w:ascii="TimesNewRomanPSMT" w:hAnsi="TimesNewRomanPSMT" w:cs="Times New Roman"/>
          <w:color w:val="000000"/>
          <w:szCs w:val="24"/>
        </w:rPr>
        <w:t xml:space="preserve">     </w:t>
      </w:r>
      <w:r w:rsidR="00682CBB">
        <w:rPr>
          <w:rFonts w:ascii="TimesNewRomanPSMT" w:hAnsi="TimesNewRomanPSMT" w:cs="Times New Roman"/>
          <w:color w:val="000000"/>
          <w:szCs w:val="24"/>
        </w:rPr>
        <w:t>*Нужное подчеркнуть.</w:t>
      </w:r>
    </w:p>
    <w:p w:rsidR="00682CBB" w:rsidRDefault="00682CBB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</w:p>
    <w:p w:rsidR="00682CBB" w:rsidRDefault="00682CBB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943DC0" w:rsidTr="00173E33">
        <w:tc>
          <w:tcPr>
            <w:tcW w:w="5163" w:type="dxa"/>
          </w:tcPr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943DC0">
              <w:rPr>
                <w:szCs w:val="24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43DC0">
              <w:rPr>
                <w:szCs w:val="24"/>
                <w:lang w:eastAsia="en-US"/>
              </w:rPr>
              <w:t>Тайшетского</w:t>
            </w:r>
            <w:proofErr w:type="spellEnd"/>
            <w:r w:rsidRPr="00943DC0">
              <w:rPr>
                <w:szCs w:val="24"/>
                <w:lang w:eastAsia="en-US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943DC0" w:rsidRPr="00943DC0" w:rsidRDefault="00943DC0" w:rsidP="00173E33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4"/>
                <w:lang w:eastAsia="en-US"/>
              </w:rPr>
            </w:pPr>
          </w:p>
        </w:tc>
        <w:tc>
          <w:tcPr>
            <w:tcW w:w="2361" w:type="dxa"/>
          </w:tcPr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Pr="00943DC0" w:rsidRDefault="00943DC0" w:rsidP="00173E33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43DC0">
              <w:rPr>
                <w:b w:val="0"/>
                <w:sz w:val="24"/>
                <w:szCs w:val="24"/>
                <w:lang w:val="ru-RU"/>
              </w:rPr>
              <w:t xml:space="preserve">        Р</w:t>
            </w:r>
            <w:r w:rsidRPr="00943DC0">
              <w:rPr>
                <w:b w:val="0"/>
                <w:sz w:val="24"/>
                <w:szCs w:val="24"/>
              </w:rPr>
              <w:t>.</w:t>
            </w:r>
            <w:r w:rsidRPr="00943DC0">
              <w:rPr>
                <w:b w:val="0"/>
                <w:sz w:val="24"/>
                <w:szCs w:val="24"/>
                <w:lang w:val="ru-RU"/>
              </w:rPr>
              <w:t>К</w:t>
            </w:r>
            <w:r w:rsidRPr="00943DC0">
              <w:rPr>
                <w:b w:val="0"/>
                <w:sz w:val="24"/>
                <w:szCs w:val="24"/>
              </w:rPr>
              <w:t>.</w:t>
            </w:r>
            <w:r w:rsidRPr="00943DC0">
              <w:rPr>
                <w:b w:val="0"/>
                <w:sz w:val="24"/>
                <w:szCs w:val="24"/>
                <w:lang w:val="ru-RU"/>
              </w:rPr>
              <w:t xml:space="preserve"> Евстратов</w:t>
            </w:r>
          </w:p>
        </w:tc>
      </w:tr>
    </w:tbl>
    <w:p w:rsidR="00943DC0" w:rsidRPr="00F74AA3" w:rsidRDefault="00943DC0" w:rsidP="00943DC0">
      <w:pPr>
        <w:pStyle w:val="ConsPlusNormal"/>
        <w:ind w:firstLine="0"/>
        <w:outlineLvl w:val="1"/>
      </w:pPr>
    </w:p>
    <w:p w:rsidR="00682CBB" w:rsidRDefault="00682CBB" w:rsidP="00682CBB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Cs w:val="24"/>
        </w:rPr>
      </w:pPr>
    </w:p>
    <w:p w:rsidR="00682CBB" w:rsidRDefault="00682CBB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AC" w:rsidRDefault="003E1BAC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A98" w:rsidRDefault="00525A98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3E1BAC" w:rsidRDefault="003E1BAC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C51977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5</w:t>
      </w:r>
    </w:p>
    <w:p w:rsidR="00C51977" w:rsidRPr="003E1BAC" w:rsidRDefault="00C51977" w:rsidP="00C51977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Pr="003E1BAC">
        <w:rPr>
          <w:rFonts w:ascii="Times New Roman" w:hAnsi="Times New Roman" w:cs="Times New Roman"/>
          <w:sz w:val="24"/>
          <w:szCs w:val="24"/>
        </w:rPr>
        <w:t>регламенту  "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(несоответствии) построенных или реконструированных объектов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жилищного строительства или садового дома требованиям</w:t>
      </w:r>
      <w:r w:rsidR="003E1BAC" w:rsidRPr="003E1BA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Российской Федерации о градостроительной деятельности</w:t>
      </w:r>
      <w:r w:rsidRPr="003E1BAC">
        <w:rPr>
          <w:rFonts w:ascii="Times New Roman" w:hAnsi="Times New Roman" w:cs="Times New Roman"/>
          <w:sz w:val="24"/>
          <w:szCs w:val="24"/>
        </w:rPr>
        <w:t>"</w:t>
      </w:r>
    </w:p>
    <w:p w:rsidR="003E1BAC" w:rsidRDefault="003E1BAC" w:rsidP="00C51977">
      <w:pPr>
        <w:pStyle w:val="ConsPlusNormal"/>
        <w:ind w:firstLine="0"/>
        <w:jc w:val="right"/>
        <w:rPr>
          <w:rFonts w:ascii="TimesNewRomanPSMT" w:hAnsi="TimesNewRomanPSMT" w:cs="Times New Roman"/>
          <w:color w:val="000000"/>
          <w:sz w:val="24"/>
          <w:szCs w:val="24"/>
        </w:rPr>
      </w:pPr>
    </w:p>
    <w:p w:rsidR="00C51977" w:rsidRDefault="00C51977" w:rsidP="00C51977">
      <w:pPr>
        <w:pStyle w:val="ConsPlusNormal"/>
        <w:ind w:firstLine="0"/>
        <w:jc w:val="right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 New Roman"/>
          <w:color w:val="000000"/>
          <w:sz w:val="24"/>
          <w:szCs w:val="24"/>
        </w:rPr>
        <w:t xml:space="preserve">Кому </w:t>
      </w:r>
      <w:r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-Roman" w:hAnsi="Times-Roman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Cs w:val="28"/>
        </w:rPr>
        <w:t>(фамилия, имя, отчество (при наличии) застройщика, ОГРНИП (для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8"/>
        </w:rPr>
        <w:t>физического лица, зарегистрированного в качестве индивидуального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8"/>
        </w:rPr>
        <w:t xml:space="preserve">предпринимателя) </w:t>
      </w:r>
      <w:r>
        <w:rPr>
          <w:rFonts w:ascii="Times-Roman" w:hAnsi="Times-Roman" w:cs="Times New Roman"/>
          <w:color w:val="000000"/>
          <w:szCs w:val="24"/>
        </w:rPr>
        <w:t xml:space="preserve">- </w:t>
      </w:r>
      <w:r>
        <w:rPr>
          <w:rFonts w:ascii="TimesNewRomanPSMT" w:hAnsi="TimesNewRomanPSMT" w:cs="Times New Roman"/>
          <w:color w:val="000000"/>
          <w:szCs w:val="28"/>
        </w:rPr>
        <w:t>для физического лица, полное наименование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8"/>
        </w:rPr>
        <w:t xml:space="preserve">застройщика, ИНН*, ОГРН </w:t>
      </w:r>
      <w:r>
        <w:rPr>
          <w:rFonts w:ascii="Times-Roman" w:hAnsi="Times-Roman" w:cs="Times New Roman"/>
          <w:color w:val="000000"/>
          <w:szCs w:val="24"/>
        </w:rPr>
        <w:t xml:space="preserve">- </w:t>
      </w:r>
      <w:r>
        <w:rPr>
          <w:rFonts w:ascii="TimesNewRomanPSMT" w:hAnsi="TimesNewRomanPSMT" w:cs="Times New Roman"/>
          <w:color w:val="000000"/>
          <w:szCs w:val="28"/>
        </w:rPr>
        <w:t>для юридического лица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-Roman" w:hAnsi="Times-Roman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Cs w:val="28"/>
        </w:rPr>
        <w:t>почтовый индекс и адрес, телефон, адрес электронной почты застройщика)</w:t>
      </w:r>
      <w:r>
        <w:rPr>
          <w:rFonts w:ascii="TimesNewRomanPSMT" w:hAnsi="TimesNewRomanPSMT" w:cs="Times New Roman"/>
          <w:color w:val="000000"/>
        </w:rPr>
        <w:br/>
      </w:r>
      <w:proofErr w:type="gramEnd"/>
    </w:p>
    <w:p w:rsidR="00C51977" w:rsidRDefault="00C51977" w:rsidP="00C51977">
      <w:pPr>
        <w:pStyle w:val="ConsPlusNormal"/>
        <w:ind w:firstLine="0"/>
        <w:jc w:val="right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</w:p>
    <w:p w:rsidR="00C51977" w:rsidRDefault="00C51977" w:rsidP="00C51977">
      <w:pPr>
        <w:pStyle w:val="ConsPlusNormal"/>
        <w:ind w:firstLine="0"/>
        <w:jc w:val="center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Е Ш Е Н И Е</w:t>
      </w:r>
      <w:r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об отказе в выдаче дубликата</w:t>
      </w:r>
    </w:p>
    <w:p w:rsidR="00C51977" w:rsidRDefault="00C51977" w:rsidP="00C51977">
      <w:pPr>
        <w:pStyle w:val="ConsPlusNormal"/>
        <w:ind w:firstLine="0"/>
        <w:jc w:val="center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 xml:space="preserve">уведомление о соответствии </w:t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построенных или реконструированных объекта</w:t>
      </w:r>
      <w:r w:rsidR="003E1BAC" w:rsidRPr="003E1BAC">
        <w:rPr>
          <w:rFonts w:ascii="Times New Roman" w:hAnsi="Times New Roman" w:cs="Times New Roman"/>
          <w:b/>
          <w:color w:val="000000"/>
          <w:sz w:val="24"/>
        </w:rPr>
        <w:br/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индивидуального жилищного строительства или садового дома требованиям</w:t>
      </w:r>
      <w:r w:rsidR="003E1BAC" w:rsidRPr="003E1BAC">
        <w:rPr>
          <w:rFonts w:ascii="Times New Roman" w:hAnsi="Times New Roman" w:cs="Times New Roman"/>
          <w:b/>
          <w:color w:val="000000"/>
          <w:sz w:val="24"/>
        </w:rPr>
        <w:br/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законодательства о градостроительной деятельности,</w:t>
      </w:r>
      <w:r w:rsidR="003E1BAC" w:rsidRPr="003E1BAC">
        <w:rPr>
          <w:rFonts w:ascii="Times New Roman" w:hAnsi="Times New Roman" w:cs="Times New Roman"/>
          <w:b/>
          <w:color w:val="000000"/>
          <w:sz w:val="24"/>
        </w:rPr>
        <w:br/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уведомления о несоответствии построенных или реконструированных объекта</w:t>
      </w:r>
      <w:r w:rsidR="003E1BAC" w:rsidRPr="003E1BAC">
        <w:rPr>
          <w:rFonts w:ascii="Times New Roman" w:hAnsi="Times New Roman" w:cs="Times New Roman"/>
          <w:b/>
          <w:color w:val="000000"/>
          <w:sz w:val="24"/>
        </w:rPr>
        <w:br/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индивидуального жилищного строительства или садового дома требованиям</w:t>
      </w:r>
      <w:r w:rsidR="003E1BAC" w:rsidRPr="003E1BAC">
        <w:rPr>
          <w:rFonts w:ascii="Times New Roman" w:hAnsi="Times New Roman" w:cs="Times New Roman"/>
          <w:b/>
          <w:color w:val="000000"/>
          <w:sz w:val="24"/>
        </w:rPr>
        <w:br/>
      </w:r>
      <w:r w:rsidR="003E1BAC" w:rsidRPr="003E1BAC">
        <w:rPr>
          <w:rFonts w:ascii="Times New Roman" w:hAnsi="Times New Roman" w:cs="Times New Roman"/>
          <w:b/>
          <w:color w:val="000000"/>
          <w:sz w:val="24"/>
          <w:szCs w:val="24"/>
        </w:rPr>
        <w:t>законодательства о градостроительной деятельности</w:t>
      </w:r>
      <w:r w:rsidR="003E1BAC" w:rsidRPr="003E1BAC">
        <w:rPr>
          <w:rFonts w:ascii="font0000000028325804" w:hAnsi="font0000000028325804" w:cs="Times New Roman"/>
          <w:color w:val="000000"/>
          <w:sz w:val="24"/>
          <w:szCs w:val="24"/>
        </w:rPr>
        <w:t>**</w:t>
      </w:r>
      <w:r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(далее – уведомление)</w:t>
      </w:r>
      <w:r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-Roman" w:hAnsi="Times-Roman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Cs w:val="2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  <w:r>
        <w:rPr>
          <w:rFonts w:ascii="TimesNewRomanPSMT" w:hAnsi="TimesNewRomanPSMT" w:cs="Times New Roman"/>
          <w:color w:val="000000"/>
        </w:rPr>
        <w:br/>
      </w:r>
      <w:proofErr w:type="gramEnd"/>
    </w:p>
    <w:p w:rsidR="00C51977" w:rsidRDefault="00C51977" w:rsidP="004D7188">
      <w:pPr>
        <w:pStyle w:val="ConsPlusNormal"/>
        <w:ind w:firstLine="0"/>
        <w:jc w:val="both"/>
        <w:rPr>
          <w:rFonts w:ascii="TimesNewRomanPSMT" w:hAnsi="TimesNewRomanPSMT" w:cs="Times New Roman"/>
          <w:color w:val="000000"/>
          <w:sz w:val="28"/>
          <w:szCs w:val="24"/>
        </w:rPr>
      </w:pPr>
      <w:proofErr w:type="gramStart"/>
      <w:r>
        <w:rPr>
          <w:rFonts w:ascii="TimesNewRomanPSMT" w:hAnsi="TimesNewRomanPSMT" w:cs="Times New Roman"/>
          <w:color w:val="000000"/>
          <w:sz w:val="24"/>
          <w:szCs w:val="24"/>
        </w:rPr>
        <w:t>по результатам рассмотрения заявления о выдаче дубликата уведомления от ___________ № ____________ принято</w:t>
      </w:r>
      <w:r>
        <w:rPr>
          <w:rFonts w:ascii="TimesNewRomanPSMT" w:hAnsi="TimesNewRomanPSMT" w:cs="Times New Roman"/>
          <w:color w:val="000000"/>
          <w:sz w:val="28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решение об отказе</w:t>
      </w:r>
      <w:r>
        <w:rPr>
          <w:rFonts w:ascii="TimesNewRomanPSMT" w:hAnsi="TimesNewRomanPSMT"/>
          <w:color w:val="000000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в выдаче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дубликата уведомления.</w:t>
      </w:r>
    </w:p>
    <w:p w:rsidR="00C51977" w:rsidRDefault="00C51977" w:rsidP="00C51977">
      <w:pPr>
        <w:pStyle w:val="ConsPlusNormal"/>
        <w:ind w:firstLine="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Cs w:val="28"/>
        </w:rPr>
        <w:t>(дата  и номер регистрации)</w:t>
      </w:r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0"/>
        <w:gridCol w:w="3966"/>
        <w:gridCol w:w="3035"/>
      </w:tblGrid>
      <w:tr w:rsidR="00C51977" w:rsidTr="00426CE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номер пункта</w:t>
            </w:r>
            <w:r w:rsidRPr="009C6635">
              <w:rPr>
                <w:color w:val="000000"/>
                <w:sz w:val="24"/>
                <w:szCs w:val="24"/>
                <w:lang w:eastAsia="en-US"/>
              </w:rPr>
              <w:br/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административного</w:t>
            </w:r>
            <w:r w:rsidRPr="009C6635">
              <w:rPr>
                <w:color w:val="000000"/>
                <w:sz w:val="24"/>
                <w:szCs w:val="24"/>
                <w:lang w:eastAsia="en-US"/>
              </w:rPr>
              <w:br/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регламента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 w:rsidP="006923BD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Наименование основания для отказа в</w:t>
            </w:r>
            <w:r w:rsidR="006923BD"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 выдаче дубликата </w:t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 уведомлени</w:t>
            </w:r>
            <w:r w:rsidR="006923BD"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 в соответствии с административным регламентом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 w:rsidP="006923BD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Разъяснение причин отказа в</w:t>
            </w:r>
            <w:r w:rsidR="006923BD"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 выдаче дубликата </w:t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уведомлени</w:t>
            </w:r>
            <w:r w:rsidR="006923BD"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</w:tr>
      <w:tr w:rsidR="00C51977" w:rsidTr="00426CEA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 w:rsidP="00370BF1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пункта </w:t>
            </w:r>
            <w:r w:rsidR="00426CEA"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70BF1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.28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 w:rsidP="00370BF1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несоответствие заявителя кругу лиц,</w:t>
            </w:r>
            <w:r w:rsidR="00370BF1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 xml:space="preserve">указанных в пункте </w:t>
            </w:r>
            <w:r w:rsidR="00370BF1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9C6635">
              <w:rPr>
                <w:color w:val="000000"/>
                <w:sz w:val="24"/>
                <w:szCs w:val="24"/>
                <w:lang w:eastAsia="en-US"/>
              </w:rPr>
              <w:br/>
            </w:r>
            <w:r w:rsidRPr="009C6635">
              <w:rPr>
                <w:rStyle w:val="fontstyle01"/>
                <w:rFonts w:ascii="Times New Roman" w:hAnsi="Times New Roman"/>
                <w:sz w:val="24"/>
                <w:szCs w:val="24"/>
                <w:lang w:eastAsia="en-US"/>
              </w:rPr>
              <w:t>административного регламента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7" w:rsidRPr="009C6635" w:rsidRDefault="00C51977">
            <w:pPr>
              <w:rPr>
                <w:sz w:val="24"/>
                <w:szCs w:val="24"/>
                <w:lang w:eastAsia="en-US"/>
              </w:rPr>
            </w:pPr>
            <w:r w:rsidRPr="009C6635">
              <w:rPr>
                <w:rStyle w:val="fontstyle21"/>
                <w:rFonts w:ascii="Times New Roman" w:hAnsi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 w:rsidR="00C51977" w:rsidRDefault="00C51977" w:rsidP="00C51977">
      <w:pPr>
        <w:pStyle w:val="ConsPlusNormal"/>
        <w:ind w:firstLine="0"/>
      </w:pPr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 Вы вправе повторно обратиться с заявлением </w:t>
      </w:r>
      <w:r w:rsidR="00426CEA">
        <w:rPr>
          <w:rFonts w:ascii="TimesNewRomanPSMT" w:hAnsi="TimesNewRomanPSMT"/>
          <w:color w:val="000000"/>
          <w:szCs w:val="24"/>
        </w:rPr>
        <w:t xml:space="preserve">о выдаче дубликата </w:t>
      </w:r>
      <w:r>
        <w:rPr>
          <w:rFonts w:ascii="TimesNewRomanPSMT" w:hAnsi="TimesNewRomanPSMT" w:cs="Times New Roman"/>
          <w:color w:val="000000"/>
          <w:sz w:val="24"/>
          <w:szCs w:val="24"/>
        </w:rPr>
        <w:t>уведомлени</w:t>
      </w:r>
      <w:r w:rsidR="00426CEA">
        <w:rPr>
          <w:rFonts w:ascii="TimesNewRomanPSMT" w:hAnsi="TimesNewRomanPSMT" w:cs="Times New Roman"/>
          <w:color w:val="000000"/>
          <w:sz w:val="24"/>
          <w:szCs w:val="24"/>
        </w:rPr>
        <w:t>я</w:t>
      </w: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после устранения указанных нарушений. </w:t>
      </w:r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 xml:space="preserve">        Данный отказ может быть обжалован в досудебном порядке путем направления жалобы </w:t>
      </w:r>
      <w:proofErr w:type="gramStart"/>
      <w:r>
        <w:rPr>
          <w:rFonts w:ascii="TimesNewRomanPSMT" w:hAnsi="TimesNewRomanPSMT" w:cs="Times New Roman"/>
          <w:color w:val="000000"/>
          <w:sz w:val="24"/>
          <w:szCs w:val="24"/>
        </w:rPr>
        <w:t>в</w:t>
      </w:r>
      <w:proofErr w:type="gramEnd"/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  <w:r>
        <w:rPr>
          <w:rFonts w:ascii="TimesNewRomanPSMT" w:hAnsi="TimesNewRomanPSMT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-Roman" w:hAnsi="Times-Roman" w:cs="Times New Roman"/>
          <w:color w:val="000000"/>
          <w:sz w:val="24"/>
          <w:szCs w:val="24"/>
        </w:rPr>
        <w:t>,</w:t>
      </w:r>
      <w:r>
        <w:rPr>
          <w:rFonts w:ascii="TimesNewRomanPSMT" w:hAnsi="TimesNewRomanPSMT" w:cs="Times New Roman"/>
          <w:color w:val="000000"/>
          <w:sz w:val="24"/>
          <w:szCs w:val="24"/>
        </w:rPr>
        <w:t>а также в судебном порядке.</w:t>
      </w:r>
    </w:p>
    <w:p w:rsidR="00C51977" w:rsidRDefault="00C51977" w:rsidP="00C51977">
      <w:pPr>
        <w:pStyle w:val="ConsPlusNormal"/>
        <w:ind w:firstLine="0"/>
        <w:rPr>
          <w:rFonts w:ascii="TimesNewRomanPSMT" w:hAnsi="TimesNewRomanPSMT" w:cs="Times New Roman"/>
          <w:color w:val="000000"/>
          <w:sz w:val="24"/>
          <w:szCs w:val="24"/>
        </w:rPr>
      </w:pPr>
    </w:p>
    <w:p w:rsidR="00C51977" w:rsidRDefault="00C51977" w:rsidP="00C51977">
      <w:pPr>
        <w:pStyle w:val="ConsPlusNormal"/>
        <w:ind w:firstLine="0"/>
      </w:pPr>
      <w:r>
        <w:rPr>
          <w:rFonts w:ascii="TimesNewRomanPSMT" w:hAnsi="TimesNewRomanPSMT" w:cs="Times New Roman"/>
          <w:color w:val="000000"/>
          <w:sz w:val="24"/>
          <w:szCs w:val="24"/>
        </w:rPr>
        <w:t>Дополнительно информируем:___________________________________________________</w:t>
      </w:r>
      <w:r>
        <w:rPr>
          <w:rFonts w:ascii="TimesNewRomanPSMT" w:hAnsi="TimesNewRomanPSMT" w:cs="Times New Roman"/>
          <w:color w:val="000000"/>
          <w:sz w:val="24"/>
        </w:rPr>
        <w:br/>
      </w:r>
      <w:r>
        <w:rPr>
          <w:rFonts w:ascii="Times-Roman" w:hAnsi="Times-Roman" w:cs="Times New Roman"/>
          <w:color w:val="000000"/>
          <w:sz w:val="24"/>
          <w:szCs w:val="24"/>
        </w:rPr>
        <w:t>_____________________________________________________________________________.</w:t>
      </w:r>
      <w:r>
        <w:rPr>
          <w:rFonts w:ascii="Times-Roman" w:hAnsi="Times-Roman" w:cs="Times New Roman"/>
          <w:color w:val="000000"/>
          <w:sz w:val="24"/>
        </w:rPr>
        <w:br/>
      </w:r>
      <w:r>
        <w:rPr>
          <w:rFonts w:ascii="TimesNewRomanPSMT" w:hAnsi="TimesNewRomanPSMT" w:cs="Times New Roman"/>
          <w:color w:val="000000"/>
          <w:szCs w:val="24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NewRomanPSMT" w:hAnsi="TimesNewRomanPSMT" w:cs="Times New Roman"/>
          <w:color w:val="000000"/>
        </w:rPr>
        <w:br/>
      </w:r>
      <w:r>
        <w:rPr>
          <w:rFonts w:ascii="TimesNewRomanPSMT" w:hAnsi="TimesNewRomanPSMT" w:cs="Times New Roman"/>
          <w:color w:val="000000"/>
          <w:szCs w:val="24"/>
        </w:rPr>
        <w:t>уведомление, а также иная дополнительная информация при наличии)</w:t>
      </w:r>
    </w:p>
    <w:p w:rsidR="00C51977" w:rsidRDefault="00C51977" w:rsidP="00C51977">
      <w:pPr>
        <w:pStyle w:val="ConsPlusNormal"/>
        <w:ind w:left="709"/>
        <w:jc w:val="both"/>
      </w:pPr>
    </w:p>
    <w:p w:rsidR="00C51977" w:rsidRDefault="00C51977" w:rsidP="00C5197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 _____________    __________________________________</w:t>
      </w:r>
    </w:p>
    <w:p w:rsidR="00C51977" w:rsidRDefault="00C51977" w:rsidP="00C5197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(должность)                                        (подпись)                        (фамилия, имя, отчество (при наличии)</w:t>
      </w:r>
      <w:proofErr w:type="gramEnd"/>
    </w:p>
    <w:p w:rsidR="00C51977" w:rsidRDefault="00C51977" w:rsidP="00C5197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51977" w:rsidRDefault="00C51977" w:rsidP="00C51977">
      <w:pPr>
        <w:pStyle w:val="ConsPlusNormal"/>
        <w:ind w:left="709"/>
        <w:jc w:val="both"/>
      </w:pPr>
    </w:p>
    <w:p w:rsidR="00C51977" w:rsidRDefault="00C51977" w:rsidP="00C519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*Сведения об ИНН в отношении иностранного юридического лица не указываются.</w:t>
      </w:r>
    </w:p>
    <w:p w:rsidR="00C51977" w:rsidRDefault="00C51977" w:rsidP="00C51977">
      <w:pPr>
        <w:pStyle w:val="ConsPlusNormal"/>
        <w:ind w:left="709"/>
        <w:jc w:val="both"/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977" w:rsidRDefault="00C51977" w:rsidP="00A20540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92"/>
        <w:gridCol w:w="4961"/>
        <w:gridCol w:w="2379"/>
        <w:gridCol w:w="2268"/>
      </w:tblGrid>
      <w:tr w:rsidR="00F74AA3" w:rsidRPr="00943DC0" w:rsidTr="00F2348A">
        <w:tc>
          <w:tcPr>
            <w:tcW w:w="392" w:type="dxa"/>
          </w:tcPr>
          <w:p w:rsidR="00F74AA3" w:rsidRPr="00943DC0" w:rsidRDefault="00A20540" w:rsidP="00F234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43DC0">
              <w:rPr>
                <w:szCs w:val="24"/>
              </w:rPr>
              <w:t xml:space="preserve">                   </w:t>
            </w:r>
          </w:p>
        </w:tc>
        <w:tc>
          <w:tcPr>
            <w:tcW w:w="4961" w:type="dxa"/>
          </w:tcPr>
          <w:p w:rsidR="00506247" w:rsidRPr="00943DC0" w:rsidRDefault="00506247" w:rsidP="00F234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F74AA3" w:rsidRPr="00943DC0" w:rsidRDefault="00F74AA3" w:rsidP="00F2348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43DC0">
              <w:rPr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43DC0">
              <w:rPr>
                <w:szCs w:val="24"/>
              </w:rPr>
              <w:t>Тайшетского</w:t>
            </w:r>
            <w:proofErr w:type="spellEnd"/>
            <w:r w:rsidRPr="00943DC0">
              <w:rPr>
                <w:szCs w:val="24"/>
              </w:rPr>
              <w:t xml:space="preserve"> района</w:t>
            </w:r>
          </w:p>
        </w:tc>
        <w:tc>
          <w:tcPr>
            <w:tcW w:w="2379" w:type="dxa"/>
          </w:tcPr>
          <w:p w:rsidR="00F74AA3" w:rsidRPr="00943DC0" w:rsidRDefault="00F74AA3" w:rsidP="00F2348A">
            <w:pPr>
              <w:autoSpaceDE w:val="0"/>
              <w:autoSpaceDN w:val="0"/>
              <w:adjustRightInd w:val="0"/>
              <w:ind w:firstLine="286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506247" w:rsidRPr="00943DC0" w:rsidRDefault="00506247" w:rsidP="00506247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506247" w:rsidRPr="00943DC0" w:rsidRDefault="00506247" w:rsidP="00506247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506247" w:rsidRPr="00943DC0" w:rsidRDefault="00506247" w:rsidP="00506247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506247" w:rsidRPr="00943DC0" w:rsidRDefault="00506247" w:rsidP="00506247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943DC0" w:rsidRDefault="00943DC0" w:rsidP="00494535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F74AA3" w:rsidRPr="00943DC0" w:rsidRDefault="00494535" w:rsidP="00494535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43DC0">
              <w:rPr>
                <w:b w:val="0"/>
                <w:sz w:val="24"/>
                <w:szCs w:val="24"/>
                <w:lang w:val="ru-RU"/>
              </w:rPr>
              <w:t>Р</w:t>
            </w:r>
            <w:r w:rsidR="00F74AA3" w:rsidRPr="00943DC0">
              <w:rPr>
                <w:b w:val="0"/>
                <w:sz w:val="24"/>
                <w:szCs w:val="24"/>
              </w:rPr>
              <w:t>.</w:t>
            </w:r>
            <w:r w:rsidRPr="00943DC0">
              <w:rPr>
                <w:b w:val="0"/>
                <w:sz w:val="24"/>
                <w:szCs w:val="24"/>
                <w:lang w:val="ru-RU"/>
              </w:rPr>
              <w:t>К</w:t>
            </w:r>
            <w:r w:rsidR="00F74AA3" w:rsidRPr="00943DC0">
              <w:rPr>
                <w:b w:val="0"/>
                <w:sz w:val="24"/>
                <w:szCs w:val="24"/>
              </w:rPr>
              <w:t>.</w:t>
            </w:r>
            <w:r w:rsidR="00F74AA3" w:rsidRPr="00943DC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43DC0">
              <w:rPr>
                <w:b w:val="0"/>
                <w:sz w:val="24"/>
                <w:szCs w:val="24"/>
                <w:lang w:val="ru-RU"/>
              </w:rPr>
              <w:t>Евстратов</w:t>
            </w:r>
          </w:p>
        </w:tc>
      </w:tr>
    </w:tbl>
    <w:p w:rsidR="00B25593" w:rsidRPr="00943DC0" w:rsidRDefault="00B25593" w:rsidP="00906C16">
      <w:pPr>
        <w:pStyle w:val="ConsPlusNormal"/>
        <w:jc w:val="right"/>
        <w:outlineLvl w:val="1"/>
        <w:rPr>
          <w:sz w:val="24"/>
          <w:szCs w:val="24"/>
        </w:rPr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</w:pPr>
    </w:p>
    <w:p w:rsidR="00426CEA" w:rsidRDefault="00426CEA" w:rsidP="00906C16">
      <w:pPr>
        <w:pStyle w:val="ConsPlusNormal"/>
        <w:jc w:val="right"/>
        <w:outlineLvl w:val="1"/>
        <w:sectPr w:rsidR="00426CEA" w:rsidSect="00F2348A"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26CEA" w:rsidRPr="004D7188" w:rsidRDefault="00426CEA" w:rsidP="00426CEA">
      <w:pPr>
        <w:pStyle w:val="ConsPlusNormal"/>
        <w:ind w:left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7188">
        <w:rPr>
          <w:rFonts w:ascii="Times New Roman" w:hAnsi="Times New Roman" w:cs="Times New Roman"/>
          <w:sz w:val="24"/>
          <w:szCs w:val="24"/>
        </w:rPr>
        <w:lastRenderedPageBreak/>
        <w:t>Приложение  6</w:t>
      </w:r>
    </w:p>
    <w:p w:rsidR="00426CEA" w:rsidRPr="004D7188" w:rsidRDefault="00426CEA" w:rsidP="004D7188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4D7188">
        <w:rPr>
          <w:rFonts w:ascii="Times New Roman" w:hAnsi="Times New Roman" w:cs="Times New Roman"/>
          <w:sz w:val="24"/>
          <w:szCs w:val="24"/>
        </w:rPr>
        <w:t>к административному регламенту  "</w:t>
      </w:r>
      <w:r w:rsidR="004D7188" w:rsidRPr="004D7188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</w:t>
      </w:r>
      <w:r w:rsidR="004D7188" w:rsidRPr="004D7188"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(несоответствии) построенных или реконструированных объектов</w:t>
      </w:r>
      <w:r w:rsidR="004D7188" w:rsidRPr="004D7188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жилищного строительства или садового дома требованиям</w:t>
      </w:r>
      <w:r w:rsidR="004D7188" w:rsidRPr="004D7188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законодательства Российской Федерации о градостроительной деятельности</w:t>
      </w:r>
      <w:r w:rsidRPr="004D7188">
        <w:rPr>
          <w:rFonts w:ascii="Times New Roman" w:hAnsi="Times New Roman" w:cs="Times New Roman"/>
          <w:sz w:val="24"/>
          <w:szCs w:val="24"/>
        </w:rPr>
        <w:t>"</w:t>
      </w:r>
    </w:p>
    <w:p w:rsidR="00426CEA" w:rsidRDefault="00426CEA" w:rsidP="009C6635">
      <w:pPr>
        <w:pStyle w:val="ConsPlusNormal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  <w:r w:rsidRPr="00426CEA">
        <w:rPr>
          <w:rFonts w:ascii="TimesNewRomanPSMT" w:hAnsi="TimesNewRomanPSMT" w:cs="Times New Roman"/>
          <w:color w:val="000000"/>
          <w:sz w:val="28"/>
          <w:szCs w:val="28"/>
        </w:rPr>
        <w:br/>
      </w:r>
      <w:r w:rsidRPr="00426CEA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 w:rsidRPr="00426CEA">
        <w:rPr>
          <w:rFonts w:ascii="TimesNewRomanPS-BoldMT" w:hAnsi="TimesNewRomanPS-BoldMT" w:cs="Times New Roman"/>
          <w:b/>
          <w:bCs/>
          <w:color w:val="000000"/>
          <w:sz w:val="24"/>
        </w:rPr>
        <w:br/>
      </w:r>
      <w:r w:rsidRPr="00426CEA"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  <w:t>(муниципальной) услуги</w:t>
      </w:r>
    </w:p>
    <w:p w:rsidR="009C6635" w:rsidRDefault="009C6635" w:rsidP="009C6635">
      <w:pPr>
        <w:pStyle w:val="ConsPlusNormal"/>
        <w:jc w:val="center"/>
        <w:outlineLvl w:val="1"/>
        <w:rPr>
          <w:rFonts w:ascii="TimesNewRomanPS-BoldMT" w:hAnsi="TimesNewRomanPS-BoldMT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  <w:gridCol w:w="2127"/>
        <w:gridCol w:w="1842"/>
        <w:gridCol w:w="2204"/>
      </w:tblGrid>
      <w:tr w:rsidR="005A4C52" w:rsidTr="00314E28">
        <w:tc>
          <w:tcPr>
            <w:tcW w:w="2235" w:type="dxa"/>
            <w:vAlign w:val="center"/>
          </w:tcPr>
          <w:p w:rsidR="009C6635" w:rsidRPr="006F4308" w:rsidRDefault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Основание для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начала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процедуры</w:t>
            </w:r>
          </w:p>
        </w:tc>
        <w:tc>
          <w:tcPr>
            <w:tcW w:w="2126" w:type="dxa"/>
            <w:vAlign w:val="center"/>
          </w:tcPr>
          <w:p w:rsidR="009C6635" w:rsidRPr="006F4308" w:rsidRDefault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Содержание административных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действий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Срок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действий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</w:t>
            </w:r>
          </w:p>
          <w:p w:rsidR="009C6635" w:rsidRPr="006F4308" w:rsidRDefault="009C6635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выполнение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действия</w:t>
            </w:r>
          </w:p>
        </w:tc>
        <w:tc>
          <w:tcPr>
            <w:tcW w:w="2127" w:type="dxa"/>
            <w:vAlign w:val="center"/>
          </w:tcPr>
          <w:p w:rsidR="009C6635" w:rsidRPr="006F4308" w:rsidRDefault="009C6635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Место выполнения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административного действия/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используемая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информационная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система</w:t>
            </w:r>
          </w:p>
        </w:tc>
        <w:tc>
          <w:tcPr>
            <w:tcW w:w="1842" w:type="dxa"/>
            <w:vAlign w:val="center"/>
          </w:tcPr>
          <w:p w:rsidR="009C6635" w:rsidRPr="006F4308" w:rsidRDefault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Критерии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решения</w:t>
            </w:r>
          </w:p>
        </w:tc>
        <w:tc>
          <w:tcPr>
            <w:tcW w:w="2204" w:type="dxa"/>
            <w:vAlign w:val="center"/>
          </w:tcPr>
          <w:p w:rsidR="009C6635" w:rsidRPr="006F4308" w:rsidRDefault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административного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действия, способ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фиксации</w:t>
            </w:r>
          </w:p>
        </w:tc>
      </w:tr>
      <w:tr w:rsidR="005A4C52" w:rsidTr="00314E28">
        <w:tc>
          <w:tcPr>
            <w:tcW w:w="2235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04" w:type="dxa"/>
            <w:vAlign w:val="center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9C6635" w:rsidTr="00262A26">
        <w:tc>
          <w:tcPr>
            <w:tcW w:w="14786" w:type="dxa"/>
            <w:gridSpan w:val="7"/>
          </w:tcPr>
          <w:p w:rsidR="009C6635" w:rsidRPr="006F4308" w:rsidRDefault="009C6635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5A4C52" w:rsidTr="00314E28">
        <w:trPr>
          <w:cantSplit/>
          <w:trHeight w:val="1997"/>
        </w:trPr>
        <w:tc>
          <w:tcPr>
            <w:tcW w:w="2235" w:type="dxa"/>
            <w:vMerge w:val="restart"/>
          </w:tcPr>
          <w:p w:rsidR="005A4C52" w:rsidRPr="006F4308" w:rsidRDefault="005A4C52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Поступление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заявления 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 для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 орган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D7188" w:rsidRPr="004D7188" w:rsidRDefault="005A4C52" w:rsidP="004D7188">
            <w:pPr>
              <w:jc w:val="center"/>
              <w:rPr>
                <w:sz w:val="24"/>
                <w:szCs w:val="24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Прием и проверка комплектности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 на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наличие/отсутствие оснований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для отказа в приеме документов,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предусмотренных пунктом </w:t>
            </w:r>
            <w:r w:rsidR="004D7188" w:rsidRPr="004D7188">
              <w:rPr>
                <w:rStyle w:val="fontstyle01"/>
                <w:sz w:val="24"/>
                <w:szCs w:val="24"/>
              </w:rPr>
              <w:t>2.13</w:t>
            </w:r>
          </w:p>
          <w:p w:rsidR="005A4C52" w:rsidRPr="006F4308" w:rsidRDefault="005A4C52" w:rsidP="005A4C52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административного регламента</w:t>
            </w:r>
          </w:p>
          <w:p w:rsidR="005A4C52" w:rsidRPr="006F4308" w:rsidRDefault="005A4C52" w:rsidP="005A4C5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A4C52" w:rsidRPr="006F4308" w:rsidRDefault="005A4C52" w:rsidP="009C6635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 1 рабочего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дня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5A4C52" w:rsidRPr="006F4308" w:rsidRDefault="005A4C52" w:rsidP="009C6635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="00F10CF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  <w:proofErr w:type="gramEnd"/>
          </w:p>
          <w:p w:rsidR="005A4C52" w:rsidRPr="006F4308" w:rsidRDefault="005A4C52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регистрацию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корреспонденции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5A4C52" w:rsidRPr="006F4308" w:rsidRDefault="005A4C52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 / ГИС / ПГС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5A4C52" w:rsidRPr="006F4308" w:rsidRDefault="005A4C52" w:rsidP="009C663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F43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5A4C52" w:rsidRPr="006F4308" w:rsidRDefault="005A4C52" w:rsidP="009C6635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заявления 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 в ГИС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(присвоение номера и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датирование);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назначение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должностного лица,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ответственного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услуги, и передача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ему документов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C52" w:rsidTr="00314E28">
        <w:trPr>
          <w:cantSplit/>
          <w:trHeight w:val="1740"/>
        </w:trPr>
        <w:tc>
          <w:tcPr>
            <w:tcW w:w="2235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4C52" w:rsidRPr="006F4308" w:rsidRDefault="005A4C52" w:rsidP="005A4C52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5A4C52" w:rsidRPr="006F4308" w:rsidRDefault="005A4C52" w:rsidP="009C6635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4C52" w:rsidRPr="006F4308" w:rsidRDefault="005A4C52" w:rsidP="009C663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5A4C52" w:rsidTr="00314E28">
        <w:trPr>
          <w:cantSplit/>
          <w:trHeight w:val="1598"/>
        </w:trPr>
        <w:tc>
          <w:tcPr>
            <w:tcW w:w="2235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4C52" w:rsidRPr="006F4308" w:rsidRDefault="005A4C52" w:rsidP="005A4C52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Регистрация заявления, в случае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5A4C52" w:rsidRPr="006F4308" w:rsidRDefault="005A4C52" w:rsidP="009C6635">
            <w:pPr>
              <w:jc w:val="center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4C52" w:rsidRPr="006F4308" w:rsidRDefault="005A4C52" w:rsidP="009C663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A4C52" w:rsidRPr="006F4308" w:rsidRDefault="005A4C52" w:rsidP="009C6635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5A4C52" w:rsidTr="00262A26">
        <w:tc>
          <w:tcPr>
            <w:tcW w:w="14786" w:type="dxa"/>
            <w:gridSpan w:val="7"/>
          </w:tcPr>
          <w:p w:rsidR="005A4C52" w:rsidRPr="006F4308" w:rsidRDefault="005A4C52" w:rsidP="005A4C52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Получение сведений посредством СМЭВ</w:t>
            </w:r>
          </w:p>
        </w:tc>
      </w:tr>
      <w:tr w:rsidR="00262A26" w:rsidTr="00314E28">
        <w:trPr>
          <w:trHeight w:val="438"/>
        </w:trPr>
        <w:tc>
          <w:tcPr>
            <w:tcW w:w="2235" w:type="dxa"/>
            <w:vMerge w:val="restart"/>
          </w:tcPr>
          <w:p w:rsidR="00262A26" w:rsidRPr="006F4308" w:rsidRDefault="00262A26" w:rsidP="005A4C52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пакет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зарегистрированных документов,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поступивших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должностному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лицу,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ответственному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направление межведомственных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запросов в органы и организации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день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заявления 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6F430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="007D20E7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</w:tc>
        <w:tc>
          <w:tcPr>
            <w:tcW w:w="2127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орган/ГИС/ ПГС /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СМЭВ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отсутствие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необходимых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для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находящихся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распоряжении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государственных органов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(организаций</w:t>
            </w:r>
            <w:r w:rsidR="002935DC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262A26" w:rsidRPr="006F4308" w:rsidRDefault="00262A26" w:rsidP="004D718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межведомственного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запроса в органы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(организации),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предоставляющие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документы (сведения),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предусмотренные</w:t>
            </w:r>
            <w:r w:rsidRPr="006F4308">
              <w:rPr>
                <w:color w:val="000000"/>
                <w:szCs w:val="22"/>
              </w:rPr>
              <w:br/>
            </w:r>
            <w:r w:rsidRPr="00314E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пунктом 2</w:t>
            </w:r>
            <w:r w:rsidR="004D718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.9</w:t>
            </w:r>
            <w:r w:rsidRPr="00314E28">
              <w:rPr>
                <w:szCs w:val="22"/>
              </w:rPr>
              <w:br/>
            </w:r>
            <w:r w:rsidR="0098595F" w:rsidRPr="00314E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314E2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дминистративного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регламента, в том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числе с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использованием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СМЭВ</w:t>
            </w:r>
          </w:p>
        </w:tc>
      </w:tr>
      <w:tr w:rsidR="00262A26" w:rsidTr="00015B7B">
        <w:trPr>
          <w:trHeight w:val="2989"/>
        </w:trPr>
        <w:tc>
          <w:tcPr>
            <w:tcW w:w="2235" w:type="dxa"/>
            <w:vMerge/>
          </w:tcPr>
          <w:p w:rsidR="00262A26" w:rsidRPr="006F4308" w:rsidRDefault="00262A26" w:rsidP="005A4C52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получение ответов на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межведомственные запросы,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полного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комплекта документов</w:t>
            </w: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3 рабочих дня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со дня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межведомственного запроса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орган или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организацию,</w:t>
            </w:r>
          </w:p>
          <w:p w:rsidR="00262A26" w:rsidRPr="006F4308" w:rsidRDefault="00262A26" w:rsidP="00314E2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предоставляющие документ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информацию,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если иные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сроки не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предусмотрены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законодательством РФ и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субъекта РФ</w:t>
            </w: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="007D20E7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ответственное </w:t>
            </w: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</w:t>
            </w:r>
            <w:proofErr w:type="gramEnd"/>
          </w:p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орган/ГИС/ ПГС /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СМЭВ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F43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получение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(сведений),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необходимых для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</w:t>
            </w:r>
          </w:p>
          <w:p w:rsidR="00262A26" w:rsidRPr="006F4308" w:rsidRDefault="00262A26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2A26" w:rsidTr="00B7358A">
        <w:tc>
          <w:tcPr>
            <w:tcW w:w="14786" w:type="dxa"/>
            <w:gridSpan w:val="7"/>
          </w:tcPr>
          <w:p w:rsidR="00262A26" w:rsidRPr="006F4308" w:rsidRDefault="00262A26" w:rsidP="00262A26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3.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Рассмотрение документов и сведений</w:t>
            </w:r>
          </w:p>
        </w:tc>
      </w:tr>
      <w:tr w:rsidR="005A4C52" w:rsidTr="00314E28">
        <w:tc>
          <w:tcPr>
            <w:tcW w:w="2235" w:type="dxa"/>
          </w:tcPr>
          <w:p w:rsidR="00015B7B" w:rsidRDefault="00262A26" w:rsidP="00262A26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пакет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зарегистрированных документов,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поступивших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должностному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лицу,</w:t>
            </w:r>
          </w:p>
          <w:p w:rsidR="00262A26" w:rsidRPr="006F4308" w:rsidRDefault="00262A26" w:rsidP="00262A26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ответственному</w:t>
            </w:r>
            <w:proofErr w:type="gramEnd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A4C52" w:rsidRPr="006F4308" w:rsidRDefault="00262A26" w:rsidP="00314E2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Проверка соответствия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документов и сведений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требованиям нормативных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правовых актов 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 4 рабочих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дней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="007D20E7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62A26" w:rsidRPr="006F4308" w:rsidRDefault="00262A26" w:rsidP="00262A26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орган) / ГИС / ПГС</w:t>
            </w:r>
            <w:proofErr w:type="gramEnd"/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4C52" w:rsidRPr="006F4308" w:rsidRDefault="00262A26" w:rsidP="00314E2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основания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отказа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предусмотренные пунктом</w:t>
            </w:r>
            <w:r w:rsidRPr="006F4308">
              <w:rPr>
                <w:color w:val="000000"/>
                <w:szCs w:val="22"/>
              </w:rPr>
              <w:br/>
            </w:r>
            <w:r w:rsidR="00314E28" w:rsidRPr="00314E28">
              <w:rPr>
                <w:rStyle w:val="fontstyle21"/>
                <w:rFonts w:ascii="Times New Roman" w:hAnsi="Times New Roman"/>
                <w:color w:val="auto"/>
                <w:sz w:val="22"/>
                <w:szCs w:val="22"/>
              </w:rPr>
              <w:t>32</w:t>
            </w:r>
            <w:r w:rsidRPr="006F4308">
              <w:rPr>
                <w:color w:val="000000"/>
                <w:szCs w:val="22"/>
              </w:rPr>
              <w:br/>
            </w:r>
            <w:r w:rsid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дминистративного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регламента</w:t>
            </w:r>
          </w:p>
        </w:tc>
        <w:tc>
          <w:tcPr>
            <w:tcW w:w="2204" w:type="dxa"/>
          </w:tcPr>
          <w:p w:rsidR="00262A26" w:rsidRPr="006F4308" w:rsidRDefault="00262A26" w:rsidP="00262A26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проект 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5A4C52" w:rsidRPr="006F4308" w:rsidRDefault="005A4C52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0E7" w:rsidTr="00B7358A">
        <w:tc>
          <w:tcPr>
            <w:tcW w:w="14786" w:type="dxa"/>
            <w:gridSpan w:val="7"/>
          </w:tcPr>
          <w:p w:rsidR="007D20E7" w:rsidRPr="006F4308" w:rsidRDefault="007D20E7" w:rsidP="007D20E7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4.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Принятие решения</w:t>
            </w:r>
          </w:p>
        </w:tc>
      </w:tr>
      <w:tr w:rsidR="007D20E7" w:rsidTr="00314E28">
        <w:trPr>
          <w:trHeight w:val="1289"/>
        </w:trPr>
        <w:tc>
          <w:tcPr>
            <w:tcW w:w="2235" w:type="dxa"/>
            <w:vMerge w:val="restart"/>
          </w:tcPr>
          <w:p w:rsidR="007D20E7" w:rsidRPr="006F4308" w:rsidRDefault="007D20E7" w:rsidP="006F430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проект 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="002935D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126" w:type="dxa"/>
          </w:tcPr>
          <w:p w:rsidR="007D20E7" w:rsidRPr="006F4308" w:rsidRDefault="007D20E7" w:rsidP="00314E2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Принятие решения о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 муниципальной услуги</w:t>
            </w:r>
          </w:p>
        </w:tc>
        <w:tc>
          <w:tcPr>
            <w:tcW w:w="2126" w:type="dxa"/>
            <w:vMerge w:val="restart"/>
          </w:tcPr>
          <w:p w:rsidR="007D20E7" w:rsidRPr="006F4308" w:rsidRDefault="007D20E7" w:rsidP="007D20E7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 1 часа</w:t>
            </w:r>
          </w:p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7D20E7" w:rsidRPr="006F4308" w:rsidRDefault="007D20E7" w:rsidP="007D20E7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(муниципальной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услуги;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Руководитель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органа) или иное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уполномоченное им лицо</w:t>
            </w:r>
          </w:p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7D20E7" w:rsidRPr="006F4308" w:rsidRDefault="007D20E7" w:rsidP="007D20E7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орган) / ГИС / ПГС</w:t>
            </w:r>
            <w:proofErr w:type="gramEnd"/>
          </w:p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F430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7D20E7" w:rsidRPr="006F4308" w:rsidRDefault="007D20E7" w:rsidP="00314E2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услуги, 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одписанный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усиленной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квалифицированной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подписью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руководителем</w:t>
            </w:r>
            <w:r w:rsidRPr="006F4308">
              <w:rPr>
                <w:color w:val="000000"/>
                <w:szCs w:val="22"/>
              </w:rPr>
              <w:br/>
            </w:r>
            <w:r w:rsidR="0098595F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органа или иного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 им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лица</w:t>
            </w:r>
          </w:p>
        </w:tc>
      </w:tr>
      <w:tr w:rsidR="007D20E7" w:rsidTr="00314E28">
        <w:trPr>
          <w:trHeight w:val="1259"/>
        </w:trPr>
        <w:tc>
          <w:tcPr>
            <w:tcW w:w="2235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20E7" w:rsidRPr="006F4308" w:rsidRDefault="007D20E7" w:rsidP="006F4308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решения 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предоставлении муниципальной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D20E7" w:rsidTr="00314E28">
        <w:trPr>
          <w:trHeight w:val="495"/>
        </w:trPr>
        <w:tc>
          <w:tcPr>
            <w:tcW w:w="2235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20E7" w:rsidRPr="006F4308" w:rsidRDefault="007D20E7" w:rsidP="00BE353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Принятие решения об отказе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предоставлении услуги</w:t>
            </w: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7D20E7" w:rsidTr="00314E28">
        <w:trPr>
          <w:trHeight w:val="300"/>
        </w:trPr>
        <w:tc>
          <w:tcPr>
            <w:tcW w:w="2235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20E7" w:rsidRPr="006F4308" w:rsidRDefault="007D20E7" w:rsidP="006F4308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решения об отказе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предоставлении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D20E7" w:rsidRPr="006F4308" w:rsidRDefault="007D20E7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7D20E7" w:rsidRPr="006F4308" w:rsidRDefault="007D20E7" w:rsidP="007D20E7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</w:tr>
      <w:tr w:rsidR="00B7358A" w:rsidTr="00B7358A">
        <w:tc>
          <w:tcPr>
            <w:tcW w:w="14786" w:type="dxa"/>
            <w:gridSpan w:val="7"/>
          </w:tcPr>
          <w:p w:rsidR="00B7358A" w:rsidRPr="006F4308" w:rsidRDefault="00B7358A" w:rsidP="00B7358A">
            <w:pPr>
              <w:jc w:val="center"/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5. </w:t>
            </w:r>
            <w:r w:rsidRPr="006F4308">
              <w:rPr>
                <w:rStyle w:val="fontstyle21"/>
                <w:rFonts w:ascii="Times New Roman" w:hAnsi="Times New Roman"/>
                <w:sz w:val="22"/>
                <w:szCs w:val="22"/>
              </w:rPr>
              <w:t>Выдача результата</w:t>
            </w:r>
          </w:p>
        </w:tc>
      </w:tr>
      <w:tr w:rsidR="00B7358A" w:rsidTr="00314E28">
        <w:trPr>
          <w:trHeight w:val="885"/>
        </w:trPr>
        <w:tc>
          <w:tcPr>
            <w:tcW w:w="2235" w:type="dxa"/>
            <w:vMerge w:val="restart"/>
          </w:tcPr>
          <w:p w:rsidR="00B7358A" w:rsidRPr="006F4308" w:rsidRDefault="00B7358A" w:rsidP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формирование 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услуги, указанного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пункте 2.20</w:t>
            </w:r>
            <w:r w:rsidRPr="006F4308">
              <w:rPr>
                <w:color w:val="000000"/>
                <w:szCs w:val="22"/>
              </w:rPr>
              <w:br/>
            </w:r>
            <w:r w:rsidR="00FE251D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дминистративного регламента, в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форме</w:t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электронного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документа в ГИС</w:t>
            </w:r>
          </w:p>
          <w:p w:rsidR="00B7358A" w:rsidRPr="006F4308" w:rsidRDefault="00B7358A" w:rsidP="009C663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 w:rsidP="002935DC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Регистрация 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 муниципальной услуги</w:t>
            </w:r>
          </w:p>
        </w:tc>
        <w:tc>
          <w:tcPr>
            <w:tcW w:w="2126" w:type="dxa"/>
            <w:vAlign w:val="center"/>
          </w:tcPr>
          <w:p w:rsidR="00B7358A" w:rsidRPr="006F4308" w:rsidRDefault="00015B7B" w:rsidP="00015B7B">
            <w:pPr>
              <w:rPr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осле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окончания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процедуры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принятия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решения (в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общий срок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п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редоставления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включается)</w:t>
            </w:r>
          </w:p>
        </w:tc>
        <w:tc>
          <w:tcPr>
            <w:tcW w:w="2126" w:type="dxa"/>
            <w:vAlign w:val="center"/>
          </w:tcPr>
          <w:p w:rsidR="00B7358A" w:rsidRPr="006F4308" w:rsidRDefault="00B7358A" w:rsidP="002935DC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="0098595F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муниципальной)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</w:tc>
        <w:tc>
          <w:tcPr>
            <w:tcW w:w="2127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орган) / ГИС</w:t>
            </w:r>
            <w:proofErr w:type="gramEnd"/>
          </w:p>
        </w:tc>
        <w:tc>
          <w:tcPr>
            <w:tcW w:w="1842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– </w:t>
            </w:r>
          </w:p>
        </w:tc>
        <w:tc>
          <w:tcPr>
            <w:tcW w:w="2204" w:type="dxa"/>
            <w:vAlign w:val="center"/>
          </w:tcPr>
          <w:p w:rsidR="00B7358A" w:rsidRPr="006F4308" w:rsidRDefault="00B7358A" w:rsidP="002935DC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Внесение сведений 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конечном результате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</w:tc>
      </w:tr>
      <w:tr w:rsidR="00B7358A" w:rsidTr="00314E28">
        <w:trPr>
          <w:trHeight w:val="1470"/>
        </w:trPr>
        <w:tc>
          <w:tcPr>
            <w:tcW w:w="2235" w:type="dxa"/>
            <w:vMerge/>
          </w:tcPr>
          <w:p w:rsidR="00B7358A" w:rsidRPr="006F4308" w:rsidRDefault="00B7358A" w:rsidP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 w:rsidP="000034B1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Направление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многофункциональный центр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 муниципальной услуги,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указанного в пункте </w:t>
            </w:r>
            <w:r w:rsidR="000034B1">
              <w:rPr>
                <w:rStyle w:val="fontstyle01"/>
                <w:rFonts w:ascii="Times New Roman" w:hAnsi="Times New Roman"/>
                <w:sz w:val="22"/>
                <w:szCs w:val="22"/>
              </w:rPr>
              <w:t>2.18</w:t>
            </w:r>
            <w:r w:rsidRPr="006F4308">
              <w:rPr>
                <w:color w:val="000000"/>
                <w:szCs w:val="22"/>
              </w:rPr>
              <w:br/>
            </w:r>
            <w:r w:rsidR="00015B7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дминистративного регламента,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форме электронного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документа,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подписанного усиленной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квалифицированной электронной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подписью 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должностного лица</w:t>
            </w:r>
            <w:r w:rsidRPr="006F4308">
              <w:rPr>
                <w:color w:val="000000"/>
                <w:szCs w:val="22"/>
              </w:rPr>
              <w:br/>
            </w:r>
            <w:r w:rsidR="00FE251D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полномоченного органа</w:t>
            </w:r>
          </w:p>
        </w:tc>
        <w:tc>
          <w:tcPr>
            <w:tcW w:w="2126" w:type="dxa"/>
            <w:vAlign w:val="center"/>
          </w:tcPr>
          <w:p w:rsidR="00B7358A" w:rsidRPr="006F4308" w:rsidRDefault="00B7358A" w:rsidP="00943DC0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 сроки,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установленные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соглашением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943D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взаимодействии между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уполномоченным органом</w:t>
            </w:r>
            <w:r w:rsidR="00943D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многофункциональным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центром</w:t>
            </w:r>
          </w:p>
        </w:tc>
        <w:tc>
          <w:tcPr>
            <w:tcW w:w="2126" w:type="dxa"/>
            <w:vAlign w:val="center"/>
          </w:tcPr>
          <w:p w:rsidR="00B7358A" w:rsidRPr="006F4308" w:rsidRDefault="00B7358A" w:rsidP="00FE251D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</w:tc>
        <w:tc>
          <w:tcPr>
            <w:tcW w:w="2127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Уполномоченный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орган) / АИС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МФЦ</w:t>
            </w:r>
            <w:proofErr w:type="gramEnd"/>
          </w:p>
        </w:tc>
        <w:tc>
          <w:tcPr>
            <w:tcW w:w="1842" w:type="dxa"/>
            <w:vAlign w:val="center"/>
          </w:tcPr>
          <w:p w:rsidR="00B7358A" w:rsidRPr="006F4308" w:rsidRDefault="00B7358A" w:rsidP="00FE251D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Указание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заявителем в</w:t>
            </w:r>
            <w:r w:rsidRPr="006F4308">
              <w:rPr>
                <w:color w:val="000000"/>
                <w:szCs w:val="22"/>
              </w:rPr>
              <w:br/>
            </w:r>
            <w:r w:rsidR="00FE251D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апросе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способа выдачи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многофункциональном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центре, а также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подача </w:t>
            </w:r>
            <w:r w:rsidR="00FE251D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апроса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через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многофункциональный центр</w:t>
            </w:r>
          </w:p>
        </w:tc>
        <w:tc>
          <w:tcPr>
            <w:tcW w:w="2204" w:type="dxa"/>
            <w:vAlign w:val="center"/>
          </w:tcPr>
          <w:p w:rsidR="00B7358A" w:rsidRPr="006F4308" w:rsidRDefault="00B7358A" w:rsidP="00FE251D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выдача 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 заявителю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форме бумажного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подтверждающего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содержание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электронного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документа,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заверенного печатью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многофункционального центра;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внесение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сведений в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ГИС о выдаче</w:t>
            </w:r>
            <w:r w:rsidR="00314E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</w:t>
            </w:r>
          </w:p>
        </w:tc>
      </w:tr>
      <w:tr w:rsidR="00B7358A" w:rsidTr="00314E28">
        <w:trPr>
          <w:trHeight w:val="1170"/>
        </w:trPr>
        <w:tc>
          <w:tcPr>
            <w:tcW w:w="2235" w:type="dxa"/>
            <w:vMerge/>
          </w:tcPr>
          <w:p w:rsidR="00B7358A" w:rsidRPr="006F4308" w:rsidRDefault="00B7358A" w:rsidP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Направление заявителю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 предоставления</w:t>
            </w:r>
          </w:p>
          <w:p w:rsidR="00B7358A" w:rsidRPr="006F4308" w:rsidRDefault="00B7358A" w:rsidP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 услуги в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личный кабинет на Едином</w:t>
            </w:r>
            <w:r w:rsidR="00943DC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портале</w:t>
            </w:r>
          </w:p>
          <w:p w:rsidR="00B7358A" w:rsidRPr="006F4308" w:rsidRDefault="00B7358A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В день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регистрации</w:t>
            </w:r>
          </w:p>
          <w:p w:rsidR="00B7358A" w:rsidRPr="006F4308" w:rsidRDefault="00B7358A" w:rsidP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="002935D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</w:p>
          <w:p w:rsidR="00B7358A" w:rsidRPr="006F4308" w:rsidRDefault="00B7358A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358A" w:rsidRPr="006F4308" w:rsidRDefault="00B7358A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должностное лицо</w:t>
            </w:r>
          </w:p>
          <w:p w:rsidR="00B7358A" w:rsidRPr="006F4308" w:rsidRDefault="00B7358A" w:rsidP="00B7358A">
            <w:pPr>
              <w:rPr>
                <w:szCs w:val="22"/>
              </w:rPr>
            </w:pPr>
            <w:proofErr w:type="gramStart"/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уполномоченного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органа,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ответственное за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Pr="006F4308">
              <w:rPr>
                <w:color w:val="000000"/>
                <w:szCs w:val="22"/>
              </w:rPr>
              <w:br/>
            </w: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услуги</w:t>
            </w:r>
            <w:proofErr w:type="gramEnd"/>
          </w:p>
          <w:p w:rsidR="00B7358A" w:rsidRPr="006F4308" w:rsidRDefault="00B7358A">
            <w:pPr>
              <w:rPr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ГИС </w:t>
            </w:r>
          </w:p>
        </w:tc>
        <w:tc>
          <w:tcPr>
            <w:tcW w:w="1842" w:type="dxa"/>
            <w:vAlign w:val="center"/>
          </w:tcPr>
          <w:p w:rsidR="00B7358A" w:rsidRPr="006F4308" w:rsidRDefault="00B7358A">
            <w:pPr>
              <w:rPr>
                <w:szCs w:val="22"/>
              </w:rPr>
            </w:pPr>
          </w:p>
        </w:tc>
        <w:tc>
          <w:tcPr>
            <w:tcW w:w="2204" w:type="dxa"/>
            <w:vAlign w:val="center"/>
          </w:tcPr>
          <w:p w:rsidR="00B7358A" w:rsidRPr="006F4308" w:rsidRDefault="00FE251D" w:rsidP="00943DC0">
            <w:pPr>
              <w:rPr>
                <w:szCs w:val="22"/>
              </w:rPr>
            </w:pPr>
            <w:r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</w:t>
            </w:r>
            <w:r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муниципальной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услуги, </w:t>
            </w:r>
            <w:r w:rsidR="00943DC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аправленный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заявителю в личный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кабинет на Единый</w:t>
            </w:r>
            <w:r w:rsidR="00B7358A" w:rsidRPr="006F4308">
              <w:rPr>
                <w:color w:val="000000"/>
                <w:szCs w:val="22"/>
              </w:rPr>
              <w:br/>
            </w:r>
            <w:r w:rsidR="00B7358A" w:rsidRPr="006F4308">
              <w:rPr>
                <w:rStyle w:val="fontstyle01"/>
                <w:rFonts w:ascii="Times New Roman" w:hAnsi="Times New Roman"/>
                <w:sz w:val="22"/>
                <w:szCs w:val="22"/>
              </w:rPr>
              <w:t>портал</w:t>
            </w:r>
          </w:p>
        </w:tc>
      </w:tr>
    </w:tbl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314E28" w:rsidTr="00314E28">
        <w:tc>
          <w:tcPr>
            <w:tcW w:w="5163" w:type="dxa"/>
          </w:tcPr>
          <w:p w:rsidR="00314E28" w:rsidRPr="00943DC0" w:rsidRDefault="00314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314E28" w:rsidRPr="00943DC0" w:rsidRDefault="00314E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943DC0">
              <w:rPr>
                <w:szCs w:val="24"/>
                <w:lang w:eastAsia="en-US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943DC0">
              <w:rPr>
                <w:szCs w:val="24"/>
                <w:lang w:eastAsia="en-US"/>
              </w:rPr>
              <w:t>Тайшетского</w:t>
            </w:r>
            <w:proofErr w:type="spellEnd"/>
            <w:r w:rsidRPr="00943DC0">
              <w:rPr>
                <w:szCs w:val="24"/>
                <w:lang w:eastAsia="en-US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314E28" w:rsidRPr="00943DC0" w:rsidRDefault="00314E28">
            <w:pPr>
              <w:autoSpaceDE w:val="0"/>
              <w:autoSpaceDN w:val="0"/>
              <w:adjustRightInd w:val="0"/>
              <w:spacing w:line="276" w:lineRule="auto"/>
              <w:ind w:firstLine="286"/>
              <w:jc w:val="both"/>
              <w:rPr>
                <w:szCs w:val="24"/>
                <w:lang w:eastAsia="en-US"/>
              </w:rPr>
            </w:pPr>
          </w:p>
        </w:tc>
        <w:tc>
          <w:tcPr>
            <w:tcW w:w="2361" w:type="dxa"/>
          </w:tcPr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314E28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  <w:p w:rsidR="00314E28" w:rsidRPr="00943DC0" w:rsidRDefault="00084F09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43DC0">
              <w:rPr>
                <w:b w:val="0"/>
                <w:sz w:val="24"/>
                <w:szCs w:val="24"/>
                <w:lang w:val="ru-RU"/>
              </w:rPr>
              <w:t xml:space="preserve">        </w:t>
            </w:r>
            <w:r w:rsidR="00314E28" w:rsidRPr="00943DC0">
              <w:rPr>
                <w:b w:val="0"/>
                <w:sz w:val="24"/>
                <w:szCs w:val="24"/>
                <w:lang w:val="ru-RU"/>
              </w:rPr>
              <w:t>Р</w:t>
            </w:r>
            <w:r w:rsidR="00314E28" w:rsidRPr="00943DC0">
              <w:rPr>
                <w:b w:val="0"/>
                <w:sz w:val="24"/>
                <w:szCs w:val="24"/>
              </w:rPr>
              <w:t>.</w:t>
            </w:r>
            <w:r w:rsidR="00314E28" w:rsidRPr="00943DC0">
              <w:rPr>
                <w:b w:val="0"/>
                <w:sz w:val="24"/>
                <w:szCs w:val="24"/>
                <w:lang w:val="ru-RU"/>
              </w:rPr>
              <w:t>К</w:t>
            </w:r>
            <w:r w:rsidR="00314E28" w:rsidRPr="00943DC0">
              <w:rPr>
                <w:b w:val="0"/>
                <w:sz w:val="24"/>
                <w:szCs w:val="24"/>
              </w:rPr>
              <w:t>.</w:t>
            </w:r>
            <w:r w:rsidR="00314E28" w:rsidRPr="00943DC0">
              <w:rPr>
                <w:b w:val="0"/>
                <w:sz w:val="24"/>
                <w:szCs w:val="24"/>
                <w:lang w:val="ru-RU"/>
              </w:rPr>
              <w:t xml:space="preserve"> Евстратов</w:t>
            </w:r>
          </w:p>
        </w:tc>
      </w:tr>
    </w:tbl>
    <w:p w:rsidR="009C6635" w:rsidRPr="00F74AA3" w:rsidRDefault="009C6635" w:rsidP="009C6635">
      <w:pPr>
        <w:pStyle w:val="ConsPlusNormal"/>
        <w:ind w:firstLine="0"/>
        <w:outlineLvl w:val="1"/>
      </w:pPr>
    </w:p>
    <w:sectPr w:rsidR="009C6635" w:rsidRPr="00F74AA3" w:rsidSect="00426CEA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79" w:rsidRDefault="00773F79" w:rsidP="00D54C50">
      <w:r>
        <w:separator/>
      </w:r>
    </w:p>
  </w:endnote>
  <w:endnote w:type="continuationSeparator" w:id="0">
    <w:p w:rsidR="00773F79" w:rsidRDefault="00773F79" w:rsidP="00D5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0000000028325800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font0000000028325746">
    <w:altName w:val="Times New Roman"/>
    <w:panose1 w:val="00000000000000000000"/>
    <w:charset w:val="00"/>
    <w:family w:val="roman"/>
    <w:notTrueType/>
    <w:pitch w:val="default"/>
  </w:font>
  <w:font w:name="font0000000028325803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font0000000028325804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79" w:rsidRDefault="00773F79" w:rsidP="00D54C50">
      <w:r>
        <w:separator/>
      </w:r>
    </w:p>
  </w:footnote>
  <w:footnote w:type="continuationSeparator" w:id="0">
    <w:p w:rsidR="00773F79" w:rsidRDefault="00773F79" w:rsidP="00D5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376"/>
    </w:sdtPr>
    <w:sdtContent>
      <w:p w:rsidR="00525A98" w:rsidRDefault="00525A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6D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525A98" w:rsidRDefault="00525A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85749"/>
    <w:multiLevelType w:val="hybridMultilevel"/>
    <w:tmpl w:val="ED823D60"/>
    <w:lvl w:ilvl="0" w:tplc="07EC4C0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E68"/>
    <w:rsid w:val="00001F30"/>
    <w:rsid w:val="000034B1"/>
    <w:rsid w:val="00007894"/>
    <w:rsid w:val="00011A91"/>
    <w:rsid w:val="00013B66"/>
    <w:rsid w:val="00015B7B"/>
    <w:rsid w:val="00016029"/>
    <w:rsid w:val="0001709F"/>
    <w:rsid w:val="00021144"/>
    <w:rsid w:val="000216CF"/>
    <w:rsid w:val="000244C2"/>
    <w:rsid w:val="00024998"/>
    <w:rsid w:val="0003565C"/>
    <w:rsid w:val="000465EA"/>
    <w:rsid w:val="000518D8"/>
    <w:rsid w:val="00064A0C"/>
    <w:rsid w:val="000739C0"/>
    <w:rsid w:val="000752FA"/>
    <w:rsid w:val="0007701C"/>
    <w:rsid w:val="000838B0"/>
    <w:rsid w:val="00084F09"/>
    <w:rsid w:val="000868DF"/>
    <w:rsid w:val="00090B3A"/>
    <w:rsid w:val="00093059"/>
    <w:rsid w:val="000A3E18"/>
    <w:rsid w:val="000A6906"/>
    <w:rsid w:val="000C2B81"/>
    <w:rsid w:val="000C4D93"/>
    <w:rsid w:val="000D5F33"/>
    <w:rsid w:val="000F4CA5"/>
    <w:rsid w:val="00100E1E"/>
    <w:rsid w:val="0010659F"/>
    <w:rsid w:val="00107843"/>
    <w:rsid w:val="001102E8"/>
    <w:rsid w:val="00110D6B"/>
    <w:rsid w:val="00112A02"/>
    <w:rsid w:val="00116F65"/>
    <w:rsid w:val="0011795E"/>
    <w:rsid w:val="00122649"/>
    <w:rsid w:val="00125501"/>
    <w:rsid w:val="0012672B"/>
    <w:rsid w:val="00144A42"/>
    <w:rsid w:val="001613AE"/>
    <w:rsid w:val="00163AC3"/>
    <w:rsid w:val="0017224D"/>
    <w:rsid w:val="00172A1B"/>
    <w:rsid w:val="00173E33"/>
    <w:rsid w:val="00174411"/>
    <w:rsid w:val="001811DE"/>
    <w:rsid w:val="001820FE"/>
    <w:rsid w:val="0018579F"/>
    <w:rsid w:val="00193B37"/>
    <w:rsid w:val="00195819"/>
    <w:rsid w:val="001A2518"/>
    <w:rsid w:val="001B447F"/>
    <w:rsid w:val="001B4773"/>
    <w:rsid w:val="001B7179"/>
    <w:rsid w:val="001C1BB7"/>
    <w:rsid w:val="001C26A1"/>
    <w:rsid w:val="001C40BE"/>
    <w:rsid w:val="001C784E"/>
    <w:rsid w:val="001D211B"/>
    <w:rsid w:val="001E316F"/>
    <w:rsid w:val="001F6177"/>
    <w:rsid w:val="002026E3"/>
    <w:rsid w:val="002047DD"/>
    <w:rsid w:val="00217700"/>
    <w:rsid w:val="00224BBD"/>
    <w:rsid w:val="00224F8D"/>
    <w:rsid w:val="00226A0B"/>
    <w:rsid w:val="00226CAD"/>
    <w:rsid w:val="0023224F"/>
    <w:rsid w:val="002375F4"/>
    <w:rsid w:val="00240A43"/>
    <w:rsid w:val="00240CBA"/>
    <w:rsid w:val="00245541"/>
    <w:rsid w:val="00247DDA"/>
    <w:rsid w:val="00250D54"/>
    <w:rsid w:val="002543F7"/>
    <w:rsid w:val="0026127C"/>
    <w:rsid w:val="0026208F"/>
    <w:rsid w:val="00262A26"/>
    <w:rsid w:val="00262F41"/>
    <w:rsid w:val="00274A09"/>
    <w:rsid w:val="002757F3"/>
    <w:rsid w:val="00276005"/>
    <w:rsid w:val="00280B64"/>
    <w:rsid w:val="002811DE"/>
    <w:rsid w:val="00281EAC"/>
    <w:rsid w:val="00284DA0"/>
    <w:rsid w:val="002879EC"/>
    <w:rsid w:val="002935DC"/>
    <w:rsid w:val="00293737"/>
    <w:rsid w:val="00293DDC"/>
    <w:rsid w:val="002A3E5B"/>
    <w:rsid w:val="002A66E2"/>
    <w:rsid w:val="002A6990"/>
    <w:rsid w:val="002B46FF"/>
    <w:rsid w:val="002C600A"/>
    <w:rsid w:val="002D0535"/>
    <w:rsid w:val="002E004C"/>
    <w:rsid w:val="002E0900"/>
    <w:rsid w:val="002E2E01"/>
    <w:rsid w:val="002F3D1C"/>
    <w:rsid w:val="002F7054"/>
    <w:rsid w:val="00301E53"/>
    <w:rsid w:val="00302020"/>
    <w:rsid w:val="003054B8"/>
    <w:rsid w:val="00314E28"/>
    <w:rsid w:val="00315031"/>
    <w:rsid w:val="00317EB3"/>
    <w:rsid w:val="00321709"/>
    <w:rsid w:val="0035465D"/>
    <w:rsid w:val="003607AE"/>
    <w:rsid w:val="00360F3C"/>
    <w:rsid w:val="003631FF"/>
    <w:rsid w:val="00370BF1"/>
    <w:rsid w:val="00377815"/>
    <w:rsid w:val="003822EF"/>
    <w:rsid w:val="0038402B"/>
    <w:rsid w:val="00391FCA"/>
    <w:rsid w:val="003A718D"/>
    <w:rsid w:val="003B1081"/>
    <w:rsid w:val="003B11D8"/>
    <w:rsid w:val="003B6B7D"/>
    <w:rsid w:val="003C40ED"/>
    <w:rsid w:val="003C5229"/>
    <w:rsid w:val="003C6781"/>
    <w:rsid w:val="003D1D14"/>
    <w:rsid w:val="003E1BAC"/>
    <w:rsid w:val="003E6D02"/>
    <w:rsid w:val="003F0F27"/>
    <w:rsid w:val="003F472A"/>
    <w:rsid w:val="003F4BCD"/>
    <w:rsid w:val="003F7557"/>
    <w:rsid w:val="00406986"/>
    <w:rsid w:val="00426CEA"/>
    <w:rsid w:val="00433B06"/>
    <w:rsid w:val="00433B22"/>
    <w:rsid w:val="0043499B"/>
    <w:rsid w:val="00436C3B"/>
    <w:rsid w:val="00455D38"/>
    <w:rsid w:val="00460F42"/>
    <w:rsid w:val="00464A35"/>
    <w:rsid w:val="00466CCD"/>
    <w:rsid w:val="004710F0"/>
    <w:rsid w:val="00473498"/>
    <w:rsid w:val="00476412"/>
    <w:rsid w:val="00486ABA"/>
    <w:rsid w:val="00493C28"/>
    <w:rsid w:val="00494535"/>
    <w:rsid w:val="00497B69"/>
    <w:rsid w:val="004A220C"/>
    <w:rsid w:val="004A22B1"/>
    <w:rsid w:val="004B1794"/>
    <w:rsid w:val="004B2ACC"/>
    <w:rsid w:val="004B2CF1"/>
    <w:rsid w:val="004B5975"/>
    <w:rsid w:val="004C2B5E"/>
    <w:rsid w:val="004C4B19"/>
    <w:rsid w:val="004D7188"/>
    <w:rsid w:val="004E156A"/>
    <w:rsid w:val="004E4B73"/>
    <w:rsid w:val="004F6399"/>
    <w:rsid w:val="0050374E"/>
    <w:rsid w:val="0050498F"/>
    <w:rsid w:val="00506247"/>
    <w:rsid w:val="00506C9A"/>
    <w:rsid w:val="00525A98"/>
    <w:rsid w:val="005303F8"/>
    <w:rsid w:val="0053129B"/>
    <w:rsid w:val="0053394E"/>
    <w:rsid w:val="00534D99"/>
    <w:rsid w:val="00535175"/>
    <w:rsid w:val="0054076F"/>
    <w:rsid w:val="00545636"/>
    <w:rsid w:val="005508B4"/>
    <w:rsid w:val="00551A24"/>
    <w:rsid w:val="00552732"/>
    <w:rsid w:val="00553183"/>
    <w:rsid w:val="00565671"/>
    <w:rsid w:val="00565F4D"/>
    <w:rsid w:val="005722D4"/>
    <w:rsid w:val="00575C7C"/>
    <w:rsid w:val="00576BE3"/>
    <w:rsid w:val="00580DA3"/>
    <w:rsid w:val="00583ABE"/>
    <w:rsid w:val="005962FA"/>
    <w:rsid w:val="005A4C52"/>
    <w:rsid w:val="005A6CB7"/>
    <w:rsid w:val="005A787A"/>
    <w:rsid w:val="005B1511"/>
    <w:rsid w:val="005B209B"/>
    <w:rsid w:val="005B2346"/>
    <w:rsid w:val="005B3FFC"/>
    <w:rsid w:val="005C44EB"/>
    <w:rsid w:val="005C465D"/>
    <w:rsid w:val="005D18A3"/>
    <w:rsid w:val="005E0B8D"/>
    <w:rsid w:val="005E7337"/>
    <w:rsid w:val="005F4FDF"/>
    <w:rsid w:val="00606DDA"/>
    <w:rsid w:val="00606E11"/>
    <w:rsid w:val="00617A0D"/>
    <w:rsid w:val="0062574A"/>
    <w:rsid w:val="00632539"/>
    <w:rsid w:val="00632578"/>
    <w:rsid w:val="00647A03"/>
    <w:rsid w:val="00651294"/>
    <w:rsid w:val="00655209"/>
    <w:rsid w:val="006554F8"/>
    <w:rsid w:val="006626EF"/>
    <w:rsid w:val="00681DF4"/>
    <w:rsid w:val="00682CBB"/>
    <w:rsid w:val="00685B4D"/>
    <w:rsid w:val="00690C7C"/>
    <w:rsid w:val="0069238D"/>
    <w:rsid w:val="006923BD"/>
    <w:rsid w:val="00693547"/>
    <w:rsid w:val="006B4AB0"/>
    <w:rsid w:val="006C166F"/>
    <w:rsid w:val="006C1E43"/>
    <w:rsid w:val="006C3E07"/>
    <w:rsid w:val="006C58C2"/>
    <w:rsid w:val="006D605F"/>
    <w:rsid w:val="006E1FDB"/>
    <w:rsid w:val="006E21B6"/>
    <w:rsid w:val="006E7A3D"/>
    <w:rsid w:val="006F4308"/>
    <w:rsid w:val="006F6030"/>
    <w:rsid w:val="006F7145"/>
    <w:rsid w:val="00703455"/>
    <w:rsid w:val="00703810"/>
    <w:rsid w:val="007064C4"/>
    <w:rsid w:val="00710ABF"/>
    <w:rsid w:val="00716280"/>
    <w:rsid w:val="00720BDB"/>
    <w:rsid w:val="00724271"/>
    <w:rsid w:val="0073277E"/>
    <w:rsid w:val="00734A69"/>
    <w:rsid w:val="00743EC1"/>
    <w:rsid w:val="00746041"/>
    <w:rsid w:val="00750028"/>
    <w:rsid w:val="00754A54"/>
    <w:rsid w:val="00760B7D"/>
    <w:rsid w:val="00761429"/>
    <w:rsid w:val="00761EF8"/>
    <w:rsid w:val="0076302C"/>
    <w:rsid w:val="007702C1"/>
    <w:rsid w:val="0077290A"/>
    <w:rsid w:val="00773F79"/>
    <w:rsid w:val="0077505E"/>
    <w:rsid w:val="00776828"/>
    <w:rsid w:val="00780B06"/>
    <w:rsid w:val="007962E4"/>
    <w:rsid w:val="007A0E68"/>
    <w:rsid w:val="007A1A00"/>
    <w:rsid w:val="007A46CA"/>
    <w:rsid w:val="007A4ACF"/>
    <w:rsid w:val="007A5D73"/>
    <w:rsid w:val="007B1C40"/>
    <w:rsid w:val="007B1F38"/>
    <w:rsid w:val="007B3D33"/>
    <w:rsid w:val="007C60FD"/>
    <w:rsid w:val="007C6C8F"/>
    <w:rsid w:val="007D03BB"/>
    <w:rsid w:val="007D20E7"/>
    <w:rsid w:val="007D71AD"/>
    <w:rsid w:val="007E232D"/>
    <w:rsid w:val="007E46DD"/>
    <w:rsid w:val="007E4B59"/>
    <w:rsid w:val="007F61F2"/>
    <w:rsid w:val="008000C2"/>
    <w:rsid w:val="00800F09"/>
    <w:rsid w:val="00806916"/>
    <w:rsid w:val="008077E0"/>
    <w:rsid w:val="008123B9"/>
    <w:rsid w:val="00816D43"/>
    <w:rsid w:val="008232F2"/>
    <w:rsid w:val="00827D57"/>
    <w:rsid w:val="00831394"/>
    <w:rsid w:val="0083390A"/>
    <w:rsid w:val="008359E2"/>
    <w:rsid w:val="00841D26"/>
    <w:rsid w:val="0084467C"/>
    <w:rsid w:val="008463CA"/>
    <w:rsid w:val="00853019"/>
    <w:rsid w:val="008602E5"/>
    <w:rsid w:val="008603DF"/>
    <w:rsid w:val="008623EC"/>
    <w:rsid w:val="00866F1A"/>
    <w:rsid w:val="00872A32"/>
    <w:rsid w:val="00887F27"/>
    <w:rsid w:val="00895709"/>
    <w:rsid w:val="008B1761"/>
    <w:rsid w:val="008B7DD7"/>
    <w:rsid w:val="008C3DBC"/>
    <w:rsid w:val="008C6330"/>
    <w:rsid w:val="008C7184"/>
    <w:rsid w:val="0090052B"/>
    <w:rsid w:val="009049EA"/>
    <w:rsid w:val="00906C16"/>
    <w:rsid w:val="00910D1E"/>
    <w:rsid w:val="009122AE"/>
    <w:rsid w:val="009150EC"/>
    <w:rsid w:val="009161D5"/>
    <w:rsid w:val="009168E0"/>
    <w:rsid w:val="00923210"/>
    <w:rsid w:val="00923F3A"/>
    <w:rsid w:val="00927506"/>
    <w:rsid w:val="009314C4"/>
    <w:rsid w:val="00931775"/>
    <w:rsid w:val="009408A5"/>
    <w:rsid w:val="0094389A"/>
    <w:rsid w:val="00943DC0"/>
    <w:rsid w:val="00950DD6"/>
    <w:rsid w:val="00963611"/>
    <w:rsid w:val="00976E02"/>
    <w:rsid w:val="0098595F"/>
    <w:rsid w:val="00990795"/>
    <w:rsid w:val="00992DE1"/>
    <w:rsid w:val="00992E8F"/>
    <w:rsid w:val="009A0ACB"/>
    <w:rsid w:val="009A4D58"/>
    <w:rsid w:val="009A7745"/>
    <w:rsid w:val="009B54A6"/>
    <w:rsid w:val="009C030B"/>
    <w:rsid w:val="009C3561"/>
    <w:rsid w:val="009C6635"/>
    <w:rsid w:val="009D0129"/>
    <w:rsid w:val="009D7307"/>
    <w:rsid w:val="009E51E7"/>
    <w:rsid w:val="00A0046C"/>
    <w:rsid w:val="00A007E2"/>
    <w:rsid w:val="00A03EC0"/>
    <w:rsid w:val="00A15302"/>
    <w:rsid w:val="00A20540"/>
    <w:rsid w:val="00A20C3B"/>
    <w:rsid w:val="00A34E8A"/>
    <w:rsid w:val="00A474A1"/>
    <w:rsid w:val="00A56B92"/>
    <w:rsid w:val="00A616DD"/>
    <w:rsid w:val="00A629C3"/>
    <w:rsid w:val="00A64970"/>
    <w:rsid w:val="00A66039"/>
    <w:rsid w:val="00A66606"/>
    <w:rsid w:val="00A70C50"/>
    <w:rsid w:val="00A72A7F"/>
    <w:rsid w:val="00A7577F"/>
    <w:rsid w:val="00A77689"/>
    <w:rsid w:val="00A80254"/>
    <w:rsid w:val="00A833F5"/>
    <w:rsid w:val="00A87CE3"/>
    <w:rsid w:val="00A90BD1"/>
    <w:rsid w:val="00A96E86"/>
    <w:rsid w:val="00AA038F"/>
    <w:rsid w:val="00AA0EB1"/>
    <w:rsid w:val="00AA3CBD"/>
    <w:rsid w:val="00AA434D"/>
    <w:rsid w:val="00AA5576"/>
    <w:rsid w:val="00AA743E"/>
    <w:rsid w:val="00AA7667"/>
    <w:rsid w:val="00AB1B0C"/>
    <w:rsid w:val="00AC1BE0"/>
    <w:rsid w:val="00AC2B4D"/>
    <w:rsid w:val="00AD12B1"/>
    <w:rsid w:val="00AD143C"/>
    <w:rsid w:val="00AE1CBF"/>
    <w:rsid w:val="00AE2D5B"/>
    <w:rsid w:val="00AE5195"/>
    <w:rsid w:val="00AE6D9D"/>
    <w:rsid w:val="00B013B1"/>
    <w:rsid w:val="00B036FA"/>
    <w:rsid w:val="00B03F31"/>
    <w:rsid w:val="00B123CF"/>
    <w:rsid w:val="00B15ED8"/>
    <w:rsid w:val="00B25593"/>
    <w:rsid w:val="00B36814"/>
    <w:rsid w:val="00B447AD"/>
    <w:rsid w:val="00B45862"/>
    <w:rsid w:val="00B5252C"/>
    <w:rsid w:val="00B55779"/>
    <w:rsid w:val="00B65E06"/>
    <w:rsid w:val="00B7358A"/>
    <w:rsid w:val="00B73716"/>
    <w:rsid w:val="00B831EC"/>
    <w:rsid w:val="00B84541"/>
    <w:rsid w:val="00B84EDC"/>
    <w:rsid w:val="00B84F64"/>
    <w:rsid w:val="00B85100"/>
    <w:rsid w:val="00B87460"/>
    <w:rsid w:val="00BA37E0"/>
    <w:rsid w:val="00BA5980"/>
    <w:rsid w:val="00BB53EA"/>
    <w:rsid w:val="00BC775A"/>
    <w:rsid w:val="00BD417F"/>
    <w:rsid w:val="00BD61D4"/>
    <w:rsid w:val="00BE2677"/>
    <w:rsid w:val="00BE3537"/>
    <w:rsid w:val="00BE40BA"/>
    <w:rsid w:val="00BE79D9"/>
    <w:rsid w:val="00BF2475"/>
    <w:rsid w:val="00BF4DB0"/>
    <w:rsid w:val="00C02103"/>
    <w:rsid w:val="00C0394B"/>
    <w:rsid w:val="00C0596F"/>
    <w:rsid w:val="00C06913"/>
    <w:rsid w:val="00C11AC6"/>
    <w:rsid w:val="00C14F03"/>
    <w:rsid w:val="00C158A9"/>
    <w:rsid w:val="00C1676C"/>
    <w:rsid w:val="00C20AC5"/>
    <w:rsid w:val="00C316AB"/>
    <w:rsid w:val="00C31B61"/>
    <w:rsid w:val="00C33B12"/>
    <w:rsid w:val="00C34E40"/>
    <w:rsid w:val="00C41DEE"/>
    <w:rsid w:val="00C421A6"/>
    <w:rsid w:val="00C465B9"/>
    <w:rsid w:val="00C51977"/>
    <w:rsid w:val="00C629DE"/>
    <w:rsid w:val="00C83B4A"/>
    <w:rsid w:val="00C91A78"/>
    <w:rsid w:val="00CB5F4D"/>
    <w:rsid w:val="00CD23CD"/>
    <w:rsid w:val="00CD3033"/>
    <w:rsid w:val="00CD5AF4"/>
    <w:rsid w:val="00CD5B95"/>
    <w:rsid w:val="00CD7B8E"/>
    <w:rsid w:val="00CE48FE"/>
    <w:rsid w:val="00CF4BCA"/>
    <w:rsid w:val="00D06903"/>
    <w:rsid w:val="00D141E9"/>
    <w:rsid w:val="00D15312"/>
    <w:rsid w:val="00D17503"/>
    <w:rsid w:val="00D32643"/>
    <w:rsid w:val="00D343F9"/>
    <w:rsid w:val="00D37DD8"/>
    <w:rsid w:val="00D40C3A"/>
    <w:rsid w:val="00D5496E"/>
    <w:rsid w:val="00D54C50"/>
    <w:rsid w:val="00D55F20"/>
    <w:rsid w:val="00D615EC"/>
    <w:rsid w:val="00D7036B"/>
    <w:rsid w:val="00D70B9F"/>
    <w:rsid w:val="00D741B9"/>
    <w:rsid w:val="00D84FC4"/>
    <w:rsid w:val="00D870C0"/>
    <w:rsid w:val="00D90C73"/>
    <w:rsid w:val="00D92037"/>
    <w:rsid w:val="00DA3279"/>
    <w:rsid w:val="00DA51BA"/>
    <w:rsid w:val="00DB6A7E"/>
    <w:rsid w:val="00DC2A76"/>
    <w:rsid w:val="00DC5D69"/>
    <w:rsid w:val="00DD3550"/>
    <w:rsid w:val="00DE57EA"/>
    <w:rsid w:val="00DE6FEC"/>
    <w:rsid w:val="00DF0C20"/>
    <w:rsid w:val="00DF344E"/>
    <w:rsid w:val="00DF70E2"/>
    <w:rsid w:val="00DF784C"/>
    <w:rsid w:val="00E02C2F"/>
    <w:rsid w:val="00E05EA4"/>
    <w:rsid w:val="00E07911"/>
    <w:rsid w:val="00E07BED"/>
    <w:rsid w:val="00E15048"/>
    <w:rsid w:val="00E17F79"/>
    <w:rsid w:val="00E23254"/>
    <w:rsid w:val="00E25BC5"/>
    <w:rsid w:val="00E4180C"/>
    <w:rsid w:val="00E47268"/>
    <w:rsid w:val="00E52211"/>
    <w:rsid w:val="00E60247"/>
    <w:rsid w:val="00E61A44"/>
    <w:rsid w:val="00E65910"/>
    <w:rsid w:val="00E80980"/>
    <w:rsid w:val="00E817D6"/>
    <w:rsid w:val="00E86621"/>
    <w:rsid w:val="00E8729E"/>
    <w:rsid w:val="00E948C2"/>
    <w:rsid w:val="00EA2DB4"/>
    <w:rsid w:val="00EB2C25"/>
    <w:rsid w:val="00EB49C3"/>
    <w:rsid w:val="00EC1DD8"/>
    <w:rsid w:val="00EC296D"/>
    <w:rsid w:val="00ED0F4F"/>
    <w:rsid w:val="00ED110A"/>
    <w:rsid w:val="00EE003F"/>
    <w:rsid w:val="00EE5E3F"/>
    <w:rsid w:val="00F00A64"/>
    <w:rsid w:val="00F012F1"/>
    <w:rsid w:val="00F044EB"/>
    <w:rsid w:val="00F046C0"/>
    <w:rsid w:val="00F10CF6"/>
    <w:rsid w:val="00F1730C"/>
    <w:rsid w:val="00F177C5"/>
    <w:rsid w:val="00F226A5"/>
    <w:rsid w:val="00F2348A"/>
    <w:rsid w:val="00F5173B"/>
    <w:rsid w:val="00F6027B"/>
    <w:rsid w:val="00F61AFD"/>
    <w:rsid w:val="00F66EFF"/>
    <w:rsid w:val="00F717FC"/>
    <w:rsid w:val="00F73A8E"/>
    <w:rsid w:val="00F74AA3"/>
    <w:rsid w:val="00F82967"/>
    <w:rsid w:val="00F83337"/>
    <w:rsid w:val="00F84078"/>
    <w:rsid w:val="00F85528"/>
    <w:rsid w:val="00F8612B"/>
    <w:rsid w:val="00F86B53"/>
    <w:rsid w:val="00F9786B"/>
    <w:rsid w:val="00FA03CF"/>
    <w:rsid w:val="00FA51B6"/>
    <w:rsid w:val="00FC21B2"/>
    <w:rsid w:val="00FC7A80"/>
    <w:rsid w:val="00FD28DB"/>
    <w:rsid w:val="00FE062F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E6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CBA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E6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A0E6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A0E68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E6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0E6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unhideWhenUsed/>
    <w:rsid w:val="007A0E68"/>
    <w:pPr>
      <w:ind w:left="360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7A0E6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A0E68"/>
  </w:style>
  <w:style w:type="paragraph" w:styleId="a6">
    <w:name w:val="header"/>
    <w:basedOn w:val="a"/>
    <w:link w:val="a7"/>
    <w:uiPriority w:val="99"/>
    <w:unhideWhenUsed/>
    <w:rsid w:val="007A0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E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7A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5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5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2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5496E"/>
    <w:rPr>
      <w:color w:val="0000FF"/>
      <w:u w:val="single"/>
    </w:rPr>
  </w:style>
  <w:style w:type="character" w:customStyle="1" w:styleId="ae">
    <w:name w:val="Основной текст_"/>
    <w:basedOn w:val="a0"/>
    <w:link w:val="23"/>
    <w:rsid w:val="00E60247"/>
    <w:rPr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E60247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f">
    <w:name w:val="FollowedHyperlink"/>
    <w:basedOn w:val="a0"/>
    <w:uiPriority w:val="99"/>
    <w:semiHidden/>
    <w:unhideWhenUsed/>
    <w:rsid w:val="00E6024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40CBA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240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40C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240CBA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40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BA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blk">
    <w:name w:val="blk"/>
    <w:basedOn w:val="a0"/>
    <w:rsid w:val="00240CBA"/>
  </w:style>
  <w:style w:type="character" w:styleId="af1">
    <w:name w:val="Placeholder Text"/>
    <w:uiPriority w:val="99"/>
    <w:semiHidden/>
    <w:rsid w:val="00240CBA"/>
    <w:rPr>
      <w:color w:val="808080"/>
    </w:rPr>
  </w:style>
  <w:style w:type="character" w:customStyle="1" w:styleId="r">
    <w:name w:val="r"/>
    <w:basedOn w:val="a0"/>
    <w:rsid w:val="00240CBA"/>
  </w:style>
  <w:style w:type="paragraph" w:customStyle="1" w:styleId="ConsNormal">
    <w:name w:val="ConsNormal"/>
    <w:uiPriority w:val="99"/>
    <w:rsid w:val="00240C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uiPriority w:val="22"/>
    <w:qFormat/>
    <w:rsid w:val="00240CBA"/>
    <w:rPr>
      <w:b/>
      <w:bCs/>
    </w:rPr>
  </w:style>
  <w:style w:type="character" w:styleId="af3">
    <w:name w:val="annotation reference"/>
    <w:uiPriority w:val="99"/>
    <w:semiHidden/>
    <w:unhideWhenUsed/>
    <w:rsid w:val="00240C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0CBA"/>
    <w:pPr>
      <w:ind w:firstLine="720"/>
      <w:jc w:val="both"/>
    </w:pPr>
    <w:rPr>
      <w:rFonts w:ascii="Tms Rmn" w:hAnsi="Tms Rmn"/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0CBA"/>
    <w:rPr>
      <w:rFonts w:ascii="Tms Rmn" w:eastAsia="Times New Roman" w:hAnsi="Tms Rm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0C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0CBA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240CBA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240CBA"/>
    <w:pPr>
      <w:ind w:firstLine="720"/>
      <w:jc w:val="both"/>
    </w:pPr>
    <w:rPr>
      <w:rFonts w:ascii="Tms Rmn" w:hAnsi="Tms Rmn"/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40CBA"/>
    <w:rPr>
      <w:rFonts w:ascii="Tms Rmn" w:eastAsia="Times New Roman" w:hAnsi="Tms Rm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240CB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40CBA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B25593"/>
    <w:pPr>
      <w:spacing w:after="120"/>
    </w:pPr>
  </w:style>
  <w:style w:type="character" w:customStyle="1" w:styleId="afd">
    <w:name w:val="Основной текст Знак"/>
    <w:basedOn w:val="a0"/>
    <w:link w:val="afc"/>
    <w:rsid w:val="00B255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25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A20540"/>
    <w:rPr>
      <w:rFonts w:ascii="Consolas" w:eastAsia="Calibri" w:hAnsi="Consolas"/>
      <w:sz w:val="21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A20540"/>
    <w:rPr>
      <w:rFonts w:ascii="Consolas" w:eastAsia="Calibri" w:hAnsi="Consolas" w:cs="Times New Roman"/>
      <w:sz w:val="21"/>
      <w:szCs w:val="21"/>
    </w:rPr>
  </w:style>
  <w:style w:type="paragraph" w:customStyle="1" w:styleId="24">
    <w:name w:val="Заголовок №2"/>
    <w:basedOn w:val="a"/>
    <w:link w:val="25"/>
    <w:uiPriority w:val="99"/>
    <w:rsid w:val="0084467C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5">
    <w:name w:val="Заголовок №2_"/>
    <w:link w:val="24"/>
    <w:uiPriority w:val="99"/>
    <w:locked/>
    <w:rsid w:val="0084467C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paragraph" w:styleId="aff0">
    <w:name w:val="endnote text"/>
    <w:basedOn w:val="a"/>
    <w:link w:val="aff1"/>
    <w:uiPriority w:val="99"/>
    <w:semiHidden/>
    <w:unhideWhenUsed/>
    <w:rsid w:val="00506247"/>
    <w:pPr>
      <w:ind w:firstLine="720"/>
      <w:jc w:val="both"/>
    </w:pPr>
    <w:rPr>
      <w:rFonts w:ascii="Tms Rmn" w:eastAsiaTheme="minorEastAsia" w:hAnsi="Tms Rmn"/>
      <w:sz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0624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50624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87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870C0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a"/>
    <w:rsid w:val="00D870C0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70C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fontstyle01">
    <w:name w:val="fontstyle01"/>
    <w:basedOn w:val="a0"/>
    <w:rsid w:val="00551A24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1A2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314C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314C4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9314C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17604DBD9FDD5042A4BC802CAAA268813C88E9F52D5A016D4A2DE468200652CF9F4F21787F813FdDs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10CC9BDDA973CA6128E49F83CD4F20410B14794EF05A5C946A592AF0E9E23401CF5438A205400454FBBBC3hBwCC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08954-E596-48DE-8CEC-C0B42FE5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1</Pages>
  <Words>15493</Words>
  <Characters>88315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107</cp:revision>
  <cp:lastPrinted>2019-12-05T06:53:00Z</cp:lastPrinted>
  <dcterms:created xsi:type="dcterms:W3CDTF">2018-06-14T08:24:00Z</dcterms:created>
  <dcterms:modified xsi:type="dcterms:W3CDTF">2022-09-27T02:26:00Z</dcterms:modified>
</cp:coreProperties>
</file>